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28" w:rsidRPr="001F70C7" w:rsidRDefault="004D2228" w:rsidP="000A0830">
      <w:pPr>
        <w:jc w:val="center"/>
        <w:rPr>
          <w:rFonts w:asciiTheme="minorHAnsi" w:hAnsiTheme="minorHAnsi"/>
          <w:b/>
          <w:lang w:bidi="ar-EG"/>
        </w:rPr>
      </w:pPr>
      <w:bookmarkStart w:id="0" w:name="_GoBack"/>
      <w:bookmarkEnd w:id="0"/>
    </w:p>
    <w:p w:rsidR="000A0830" w:rsidRPr="001F70C7" w:rsidRDefault="005C5C1D" w:rsidP="00096325">
      <w:pPr>
        <w:jc w:val="center"/>
        <w:rPr>
          <w:rFonts w:asciiTheme="minorHAnsi" w:hAnsiTheme="minorHAnsi"/>
          <w:b/>
          <w:lang w:bidi="ar-EG"/>
        </w:rPr>
      </w:pPr>
      <w:r w:rsidRPr="001F70C7">
        <w:rPr>
          <w:rFonts w:asciiTheme="minorHAnsi" w:hAnsiTheme="minorHAnsi"/>
          <w:b/>
          <w:lang w:bidi="ar-EG"/>
        </w:rPr>
        <w:t xml:space="preserve">Region:  </w:t>
      </w:r>
      <w:r w:rsidR="00096325" w:rsidRPr="001F70C7">
        <w:rPr>
          <w:rFonts w:asciiTheme="minorHAnsi" w:hAnsiTheme="minorHAnsi"/>
          <w:b/>
          <w:lang w:bidi="ar-EG"/>
        </w:rPr>
        <w:t>Arab States</w:t>
      </w:r>
      <w:r w:rsidRPr="001F70C7">
        <w:rPr>
          <w:rFonts w:asciiTheme="minorHAnsi" w:hAnsiTheme="minorHAnsi"/>
          <w:b/>
          <w:lang w:bidi="ar-EG"/>
        </w:rPr>
        <w:t xml:space="preserve"> </w:t>
      </w:r>
    </w:p>
    <w:p w:rsidR="000A0830" w:rsidRPr="001F70C7" w:rsidRDefault="00B539A7" w:rsidP="000A0830">
      <w:pPr>
        <w:jc w:val="center"/>
        <w:rPr>
          <w:rFonts w:asciiTheme="minorHAnsi" w:hAnsiTheme="minorHAnsi"/>
          <w:b/>
          <w:sz w:val="28"/>
          <w:szCs w:val="28"/>
          <w:lang w:bidi="ar-EG"/>
        </w:rPr>
      </w:pPr>
      <w:r w:rsidRPr="001F70C7">
        <w:rPr>
          <w:rFonts w:asciiTheme="minorHAnsi" w:hAnsiTheme="minorHAnsi"/>
          <w:b/>
          <w:sz w:val="28"/>
          <w:szCs w:val="28"/>
          <w:lang w:bidi="ar-EG"/>
        </w:rPr>
        <w:t>Initiation Plan</w:t>
      </w:r>
    </w:p>
    <w:p w:rsidR="000A0830" w:rsidRPr="001F70C7" w:rsidRDefault="000A0830" w:rsidP="000C4DDD">
      <w:pPr>
        <w:rPr>
          <w:rFonts w:asciiTheme="minorHAnsi" w:hAnsiTheme="minorHAnsi"/>
          <w:lang w:bidi="ar-EG"/>
        </w:rPr>
      </w:pPr>
    </w:p>
    <w:tbl>
      <w:tblPr>
        <w:tblStyle w:val="TableGrid"/>
        <w:tblW w:w="0" w:type="auto"/>
        <w:tblLook w:val="01E0" w:firstRow="1" w:lastRow="1" w:firstColumn="1" w:lastColumn="1" w:noHBand="0" w:noVBand="0"/>
      </w:tblPr>
      <w:tblGrid>
        <w:gridCol w:w="2427"/>
        <w:gridCol w:w="7165"/>
      </w:tblGrid>
      <w:tr w:rsidR="005C5C1D" w:rsidRPr="001F70C7" w:rsidTr="005C5C1D">
        <w:tc>
          <w:tcPr>
            <w:tcW w:w="2448" w:type="dxa"/>
          </w:tcPr>
          <w:p w:rsidR="005C5C1D" w:rsidRPr="001F70C7" w:rsidRDefault="005C5C1D" w:rsidP="000C4DDD">
            <w:pPr>
              <w:rPr>
                <w:rFonts w:asciiTheme="minorHAnsi" w:hAnsiTheme="minorHAnsi"/>
                <w:lang w:bidi="ar-EG"/>
              </w:rPr>
            </w:pPr>
            <w:r w:rsidRPr="001F70C7">
              <w:rPr>
                <w:rFonts w:asciiTheme="minorHAnsi" w:hAnsiTheme="minorHAnsi"/>
                <w:b/>
                <w:lang w:bidi="ar-EG"/>
              </w:rPr>
              <w:t>Project Title:</w:t>
            </w:r>
            <w:r w:rsidRPr="001F70C7">
              <w:rPr>
                <w:rFonts w:asciiTheme="minorHAnsi" w:hAnsiTheme="minorHAnsi"/>
                <w:b/>
                <w:lang w:bidi="ar-EG"/>
              </w:rPr>
              <w:tab/>
            </w:r>
            <w:r w:rsidRPr="001F70C7">
              <w:rPr>
                <w:rFonts w:asciiTheme="minorHAnsi" w:hAnsiTheme="minorHAnsi"/>
                <w:lang w:bidi="ar-EG"/>
              </w:rPr>
              <w:tab/>
            </w:r>
          </w:p>
        </w:tc>
        <w:tc>
          <w:tcPr>
            <w:tcW w:w="7294" w:type="dxa"/>
          </w:tcPr>
          <w:p w:rsidR="005C5C1D" w:rsidRPr="001F70C7" w:rsidRDefault="00C57D23" w:rsidP="001051CB">
            <w:pPr>
              <w:rPr>
                <w:rFonts w:asciiTheme="minorHAnsi" w:hAnsiTheme="minorHAnsi"/>
                <w:lang w:bidi="ar-EG"/>
              </w:rPr>
            </w:pPr>
            <w:r w:rsidRPr="001F70C7">
              <w:rPr>
                <w:rFonts w:asciiTheme="minorHAnsi" w:hAnsiTheme="minorHAnsi"/>
                <w:lang w:bidi="ar-EG"/>
              </w:rPr>
              <w:t>Promoting the S</w:t>
            </w:r>
            <w:r w:rsidR="001051CB" w:rsidRPr="001F70C7">
              <w:rPr>
                <w:rFonts w:asciiTheme="minorHAnsi" w:hAnsiTheme="minorHAnsi"/>
                <w:lang w:bidi="ar-EG"/>
              </w:rPr>
              <w:t xml:space="preserve">ustainable </w:t>
            </w:r>
            <w:r w:rsidRPr="001F70C7">
              <w:rPr>
                <w:rFonts w:asciiTheme="minorHAnsi" w:hAnsiTheme="minorHAnsi"/>
                <w:lang w:bidi="ar-EG"/>
              </w:rPr>
              <w:t>D</w:t>
            </w:r>
            <w:r w:rsidR="001051CB" w:rsidRPr="001F70C7">
              <w:rPr>
                <w:rFonts w:asciiTheme="minorHAnsi" w:hAnsiTheme="minorHAnsi"/>
                <w:lang w:bidi="ar-EG"/>
              </w:rPr>
              <w:t xml:space="preserve">evelopment </w:t>
            </w:r>
            <w:r w:rsidRPr="001F70C7">
              <w:rPr>
                <w:rFonts w:asciiTheme="minorHAnsi" w:hAnsiTheme="minorHAnsi"/>
                <w:lang w:bidi="ar-EG"/>
              </w:rPr>
              <w:t>G</w:t>
            </w:r>
            <w:r w:rsidR="001051CB" w:rsidRPr="001F70C7">
              <w:rPr>
                <w:rFonts w:asciiTheme="minorHAnsi" w:hAnsiTheme="minorHAnsi"/>
                <w:lang w:bidi="ar-EG"/>
              </w:rPr>
              <w:t>oals</w:t>
            </w:r>
            <w:r w:rsidRPr="001F70C7">
              <w:rPr>
                <w:rFonts w:asciiTheme="minorHAnsi" w:hAnsiTheme="minorHAnsi"/>
                <w:lang w:bidi="ar-EG"/>
              </w:rPr>
              <w:t xml:space="preserve"> in the UAE</w:t>
            </w:r>
          </w:p>
        </w:tc>
      </w:tr>
      <w:tr w:rsidR="005C5C1D" w:rsidRPr="001F70C7" w:rsidTr="005C5C1D">
        <w:tc>
          <w:tcPr>
            <w:tcW w:w="2448" w:type="dxa"/>
          </w:tcPr>
          <w:p w:rsidR="005C5C1D" w:rsidRPr="001F70C7" w:rsidRDefault="00C57D23" w:rsidP="00C57D23">
            <w:pPr>
              <w:rPr>
                <w:rFonts w:asciiTheme="minorHAnsi" w:hAnsiTheme="minorHAnsi"/>
                <w:b/>
                <w:bCs/>
                <w:lang w:bidi="ar-EG"/>
              </w:rPr>
            </w:pPr>
            <w:r w:rsidRPr="001F70C7">
              <w:rPr>
                <w:rFonts w:asciiTheme="minorHAnsi" w:hAnsiTheme="minorHAnsi"/>
                <w:b/>
                <w:bCs/>
                <w:lang w:bidi="ar-EG"/>
              </w:rPr>
              <w:t xml:space="preserve">Expected CP </w:t>
            </w:r>
            <w:r w:rsidR="005C5C1D" w:rsidRPr="001F70C7">
              <w:rPr>
                <w:rFonts w:asciiTheme="minorHAnsi" w:hAnsiTheme="minorHAnsi"/>
                <w:b/>
                <w:bCs/>
                <w:lang w:bidi="ar-EG"/>
              </w:rPr>
              <w:t>Outcome(s):</w:t>
            </w:r>
          </w:p>
        </w:tc>
        <w:tc>
          <w:tcPr>
            <w:tcW w:w="7294" w:type="dxa"/>
          </w:tcPr>
          <w:p w:rsidR="005C5C1D" w:rsidRPr="001F70C7" w:rsidRDefault="00C57D23" w:rsidP="000C4DDD">
            <w:pPr>
              <w:rPr>
                <w:rFonts w:asciiTheme="minorHAnsi" w:hAnsiTheme="minorHAnsi"/>
                <w:lang w:bidi="ar-EG"/>
              </w:rPr>
            </w:pPr>
            <w:r w:rsidRPr="001F70C7">
              <w:rPr>
                <w:rFonts w:asciiTheme="minorHAnsi" w:hAnsiTheme="minorHAnsi"/>
                <w:lang w:bidi="ar-EG"/>
              </w:rPr>
              <w:t>Outcome 4: Strong global standing of the United Arab Emirates</w:t>
            </w:r>
          </w:p>
        </w:tc>
      </w:tr>
      <w:tr w:rsidR="005C5C1D" w:rsidRPr="001F70C7" w:rsidTr="005C5C1D">
        <w:tc>
          <w:tcPr>
            <w:tcW w:w="2448" w:type="dxa"/>
          </w:tcPr>
          <w:p w:rsidR="005C5C1D" w:rsidRPr="001F70C7" w:rsidRDefault="005C5C1D" w:rsidP="000C4DDD">
            <w:pPr>
              <w:rPr>
                <w:rFonts w:asciiTheme="minorHAnsi" w:hAnsiTheme="minorHAnsi"/>
                <w:lang w:bidi="ar-EG"/>
              </w:rPr>
            </w:pPr>
            <w:r w:rsidRPr="001F70C7">
              <w:rPr>
                <w:rFonts w:asciiTheme="minorHAnsi" w:hAnsiTheme="minorHAnsi"/>
                <w:b/>
                <w:lang w:bidi="ar-EG"/>
              </w:rPr>
              <w:t>Initiation Plan Start Date:</w:t>
            </w:r>
            <w:r w:rsidRPr="001F70C7">
              <w:rPr>
                <w:rFonts w:asciiTheme="minorHAnsi" w:hAnsiTheme="minorHAnsi"/>
                <w:lang w:bidi="ar-EG"/>
              </w:rPr>
              <w:tab/>
            </w:r>
          </w:p>
        </w:tc>
        <w:tc>
          <w:tcPr>
            <w:tcW w:w="7294" w:type="dxa"/>
          </w:tcPr>
          <w:p w:rsidR="005C5C1D" w:rsidRPr="001F70C7" w:rsidRDefault="001051CB" w:rsidP="001051CB">
            <w:pPr>
              <w:rPr>
                <w:rFonts w:asciiTheme="minorHAnsi" w:hAnsiTheme="minorHAnsi"/>
                <w:lang w:bidi="ar-EG"/>
              </w:rPr>
            </w:pPr>
            <w:r w:rsidRPr="001F70C7">
              <w:rPr>
                <w:rFonts w:asciiTheme="minorHAnsi" w:hAnsiTheme="minorHAnsi"/>
                <w:lang w:bidi="ar-EG"/>
              </w:rPr>
              <w:t>April 15</w:t>
            </w:r>
            <w:r w:rsidRPr="001F70C7">
              <w:rPr>
                <w:rFonts w:asciiTheme="minorHAnsi" w:hAnsiTheme="minorHAnsi"/>
                <w:vertAlign w:val="superscript"/>
                <w:lang w:bidi="ar-EG"/>
              </w:rPr>
              <w:t>th</w:t>
            </w:r>
            <w:r w:rsidRPr="001F70C7">
              <w:rPr>
                <w:rFonts w:asciiTheme="minorHAnsi" w:hAnsiTheme="minorHAnsi"/>
                <w:lang w:bidi="ar-EG"/>
              </w:rPr>
              <w:t xml:space="preserve">, </w:t>
            </w:r>
            <w:r w:rsidR="00BC677F" w:rsidRPr="001F70C7">
              <w:rPr>
                <w:rFonts w:asciiTheme="minorHAnsi" w:hAnsiTheme="minorHAnsi"/>
                <w:lang w:bidi="ar-EG"/>
              </w:rPr>
              <w:t>2016</w:t>
            </w:r>
          </w:p>
        </w:tc>
      </w:tr>
      <w:tr w:rsidR="005C5C1D" w:rsidRPr="001F70C7" w:rsidTr="005C5C1D">
        <w:tc>
          <w:tcPr>
            <w:tcW w:w="2448" w:type="dxa"/>
          </w:tcPr>
          <w:p w:rsidR="005C5C1D" w:rsidRPr="001F70C7" w:rsidRDefault="005C5C1D" w:rsidP="000C4DDD">
            <w:pPr>
              <w:rPr>
                <w:rFonts w:asciiTheme="minorHAnsi" w:hAnsiTheme="minorHAnsi"/>
                <w:lang w:bidi="ar-EG"/>
              </w:rPr>
            </w:pPr>
            <w:r w:rsidRPr="001F70C7">
              <w:rPr>
                <w:rFonts w:asciiTheme="minorHAnsi" w:hAnsiTheme="minorHAnsi"/>
                <w:b/>
                <w:lang w:bidi="ar-EG"/>
              </w:rPr>
              <w:t>Initiation Plan End Date:</w:t>
            </w:r>
            <w:r w:rsidRPr="001F70C7">
              <w:rPr>
                <w:rFonts w:asciiTheme="minorHAnsi" w:hAnsiTheme="minorHAnsi"/>
                <w:lang w:bidi="ar-EG"/>
              </w:rPr>
              <w:tab/>
            </w:r>
          </w:p>
        </w:tc>
        <w:tc>
          <w:tcPr>
            <w:tcW w:w="7294" w:type="dxa"/>
          </w:tcPr>
          <w:p w:rsidR="005C5C1D" w:rsidRPr="001F70C7" w:rsidRDefault="001051CB" w:rsidP="00A0427B">
            <w:pPr>
              <w:rPr>
                <w:rFonts w:asciiTheme="minorHAnsi" w:hAnsiTheme="minorHAnsi"/>
                <w:lang w:bidi="ar-EG"/>
              </w:rPr>
            </w:pPr>
            <w:r w:rsidRPr="001F70C7">
              <w:rPr>
                <w:rFonts w:asciiTheme="minorHAnsi" w:hAnsiTheme="minorHAnsi"/>
                <w:lang w:bidi="ar-EG"/>
              </w:rPr>
              <w:t>April</w:t>
            </w:r>
            <w:r w:rsidR="00C57D23" w:rsidRPr="001F70C7">
              <w:rPr>
                <w:rFonts w:asciiTheme="minorHAnsi" w:hAnsiTheme="minorHAnsi"/>
                <w:lang w:bidi="ar-EG"/>
              </w:rPr>
              <w:t xml:space="preserve"> </w:t>
            </w:r>
            <w:r w:rsidR="00A0427B" w:rsidRPr="001F70C7">
              <w:rPr>
                <w:rFonts w:asciiTheme="minorHAnsi" w:hAnsiTheme="minorHAnsi"/>
                <w:lang w:bidi="ar-EG"/>
              </w:rPr>
              <w:t>15</w:t>
            </w:r>
            <w:r w:rsidR="00A0427B" w:rsidRPr="001F70C7">
              <w:rPr>
                <w:rFonts w:asciiTheme="minorHAnsi" w:hAnsiTheme="minorHAnsi"/>
                <w:vertAlign w:val="superscript"/>
                <w:lang w:bidi="ar-EG"/>
              </w:rPr>
              <w:t>th</w:t>
            </w:r>
            <w:r w:rsidRPr="001F70C7">
              <w:rPr>
                <w:rFonts w:asciiTheme="minorHAnsi" w:hAnsiTheme="minorHAnsi"/>
                <w:lang w:bidi="ar-EG"/>
              </w:rPr>
              <w:t>,</w:t>
            </w:r>
            <w:r w:rsidR="00BC677F" w:rsidRPr="001F70C7">
              <w:rPr>
                <w:rFonts w:asciiTheme="minorHAnsi" w:hAnsiTheme="minorHAnsi"/>
                <w:lang w:bidi="ar-EG"/>
              </w:rPr>
              <w:t xml:space="preserve"> 201</w:t>
            </w:r>
            <w:r w:rsidR="00A0427B" w:rsidRPr="001F70C7">
              <w:rPr>
                <w:rFonts w:asciiTheme="minorHAnsi" w:hAnsiTheme="minorHAnsi"/>
                <w:lang w:bidi="ar-EG"/>
              </w:rPr>
              <w:t>8</w:t>
            </w:r>
          </w:p>
        </w:tc>
      </w:tr>
      <w:tr w:rsidR="005C5C1D" w:rsidRPr="001F70C7" w:rsidTr="005C5C1D">
        <w:tc>
          <w:tcPr>
            <w:tcW w:w="2448" w:type="dxa"/>
          </w:tcPr>
          <w:p w:rsidR="005C5C1D" w:rsidRPr="001F70C7" w:rsidRDefault="005C5C1D" w:rsidP="000C4DDD">
            <w:pPr>
              <w:rPr>
                <w:rFonts w:asciiTheme="minorHAnsi" w:hAnsiTheme="minorHAnsi"/>
                <w:lang w:bidi="ar-EG"/>
              </w:rPr>
            </w:pPr>
            <w:r w:rsidRPr="001F70C7">
              <w:rPr>
                <w:rFonts w:asciiTheme="minorHAnsi" w:hAnsiTheme="minorHAnsi"/>
                <w:b/>
                <w:lang w:bidi="ar-EG"/>
              </w:rPr>
              <w:t xml:space="preserve">Executing  Entity:      </w:t>
            </w:r>
          </w:p>
        </w:tc>
        <w:tc>
          <w:tcPr>
            <w:tcW w:w="7294" w:type="dxa"/>
          </w:tcPr>
          <w:p w:rsidR="005C5C1D" w:rsidRPr="001F70C7" w:rsidRDefault="00042FC3" w:rsidP="000C4DDD">
            <w:pPr>
              <w:rPr>
                <w:rFonts w:asciiTheme="minorHAnsi" w:hAnsiTheme="minorHAnsi"/>
                <w:highlight w:val="yellow"/>
                <w:lang w:bidi="ar-EG"/>
              </w:rPr>
            </w:pPr>
            <w:r w:rsidRPr="00C905BD">
              <w:rPr>
                <w:rFonts w:asciiTheme="minorHAnsi" w:hAnsiTheme="minorHAnsi"/>
                <w:lang w:bidi="ar-EG"/>
              </w:rPr>
              <w:t xml:space="preserve">UNDP – </w:t>
            </w:r>
            <w:r w:rsidR="00C57D23" w:rsidRPr="00C905BD">
              <w:rPr>
                <w:rFonts w:asciiTheme="minorHAnsi" w:hAnsiTheme="minorHAnsi"/>
                <w:lang w:bidi="ar-EG"/>
              </w:rPr>
              <w:t>United Arab Emirates</w:t>
            </w:r>
          </w:p>
        </w:tc>
      </w:tr>
      <w:tr w:rsidR="005C5C1D" w:rsidRPr="001F70C7" w:rsidTr="005C5C1D">
        <w:tc>
          <w:tcPr>
            <w:tcW w:w="2448" w:type="dxa"/>
          </w:tcPr>
          <w:p w:rsidR="005C5C1D" w:rsidRPr="001F70C7" w:rsidRDefault="005C5C1D" w:rsidP="000C4DDD">
            <w:pPr>
              <w:rPr>
                <w:rFonts w:asciiTheme="minorHAnsi" w:hAnsiTheme="minorHAnsi"/>
                <w:b/>
                <w:lang w:bidi="ar-EG"/>
              </w:rPr>
            </w:pPr>
            <w:r w:rsidRPr="001F70C7">
              <w:rPr>
                <w:rFonts w:asciiTheme="minorHAnsi" w:hAnsiTheme="minorHAnsi"/>
                <w:b/>
                <w:lang w:bidi="ar-EG"/>
              </w:rPr>
              <w:t>Implementing Entity:</w:t>
            </w:r>
          </w:p>
        </w:tc>
        <w:tc>
          <w:tcPr>
            <w:tcW w:w="7294" w:type="dxa"/>
          </w:tcPr>
          <w:p w:rsidR="005C5C1D" w:rsidRPr="001F70C7" w:rsidRDefault="00C905BD" w:rsidP="000C4DDD">
            <w:pPr>
              <w:rPr>
                <w:rFonts w:asciiTheme="minorHAnsi" w:hAnsiTheme="minorHAnsi"/>
                <w:highlight w:val="yellow"/>
                <w:lang w:bidi="ar-EG"/>
              </w:rPr>
            </w:pPr>
            <w:r>
              <w:rPr>
                <w:rFonts w:asciiTheme="minorHAnsi" w:hAnsiTheme="minorHAnsi"/>
                <w:lang w:bidi="ar-EG"/>
              </w:rPr>
              <w:t>UNDP</w:t>
            </w:r>
          </w:p>
        </w:tc>
      </w:tr>
    </w:tbl>
    <w:p w:rsidR="005C5C1D" w:rsidRPr="001F70C7" w:rsidRDefault="005C5C1D" w:rsidP="000C4DDD">
      <w:pPr>
        <w:rPr>
          <w:rFonts w:asciiTheme="minorHAnsi" w:hAnsiTheme="minorHAnsi"/>
          <w:lang w:bidi="ar-EG"/>
        </w:rPr>
      </w:pPr>
    </w:p>
    <w:tbl>
      <w:tblPr>
        <w:tblStyle w:val="TableGrid"/>
        <w:tblW w:w="0" w:type="auto"/>
        <w:tblLook w:val="01E0" w:firstRow="1" w:lastRow="1" w:firstColumn="1" w:lastColumn="1" w:noHBand="0" w:noVBand="0"/>
      </w:tblPr>
      <w:tblGrid>
        <w:gridCol w:w="9592"/>
      </w:tblGrid>
      <w:tr w:rsidR="005C5C1D" w:rsidRPr="001F70C7" w:rsidTr="005C5C1D">
        <w:tc>
          <w:tcPr>
            <w:tcW w:w="9742" w:type="dxa"/>
          </w:tcPr>
          <w:p w:rsidR="005C5C1D" w:rsidRPr="001F70C7" w:rsidRDefault="005C5C1D" w:rsidP="005C5C1D">
            <w:pPr>
              <w:jc w:val="center"/>
              <w:rPr>
                <w:rFonts w:asciiTheme="minorHAnsi" w:hAnsiTheme="minorHAnsi"/>
                <w:b/>
                <w:bCs/>
                <w:sz w:val="20"/>
                <w:lang w:bidi="ar-EG"/>
              </w:rPr>
            </w:pPr>
            <w:r w:rsidRPr="001F70C7">
              <w:rPr>
                <w:rFonts w:asciiTheme="minorHAnsi" w:hAnsiTheme="minorHAnsi"/>
                <w:b/>
                <w:bCs/>
                <w:sz w:val="20"/>
                <w:lang w:bidi="ar-EG"/>
              </w:rPr>
              <w:t>Brief Description</w:t>
            </w:r>
          </w:p>
          <w:p w:rsidR="005C5C1D" w:rsidRPr="001F70C7" w:rsidRDefault="005C5C1D" w:rsidP="000C4DDD">
            <w:pPr>
              <w:rPr>
                <w:rFonts w:asciiTheme="minorHAnsi" w:hAnsiTheme="minorHAnsi"/>
                <w:lang w:bidi="ar-EG"/>
              </w:rPr>
            </w:pPr>
          </w:p>
          <w:p w:rsidR="00715F0B" w:rsidRPr="001F70C7" w:rsidRDefault="00E73406" w:rsidP="00C905BD">
            <w:pPr>
              <w:rPr>
                <w:rFonts w:asciiTheme="minorHAnsi" w:hAnsiTheme="minorHAnsi"/>
                <w:i/>
                <w:sz w:val="24"/>
                <w:lang w:bidi="ar-EG"/>
              </w:rPr>
            </w:pPr>
            <w:r w:rsidRPr="001F70C7">
              <w:rPr>
                <w:rFonts w:asciiTheme="minorHAnsi" w:hAnsiTheme="minorHAnsi"/>
                <w:i/>
                <w:sz w:val="24"/>
                <w:lang w:bidi="ar-EG"/>
              </w:rPr>
              <w:t>This</w:t>
            </w:r>
            <w:r w:rsidR="00901A9E" w:rsidRPr="001F70C7">
              <w:rPr>
                <w:rFonts w:asciiTheme="minorHAnsi" w:hAnsiTheme="minorHAnsi"/>
                <w:i/>
                <w:sz w:val="24"/>
                <w:lang w:bidi="ar-EG"/>
              </w:rPr>
              <w:t xml:space="preserve"> Project </w:t>
            </w:r>
            <w:r w:rsidRPr="001F70C7">
              <w:rPr>
                <w:rFonts w:asciiTheme="minorHAnsi" w:hAnsiTheme="minorHAnsi"/>
                <w:i/>
                <w:sz w:val="24"/>
                <w:lang w:bidi="ar-EG"/>
              </w:rPr>
              <w:t>Initiation Plan aims to</w:t>
            </w:r>
            <w:r w:rsidR="00901A9E" w:rsidRPr="001F70C7">
              <w:rPr>
                <w:rFonts w:asciiTheme="minorHAnsi" w:hAnsiTheme="minorHAnsi"/>
                <w:i/>
                <w:sz w:val="24"/>
                <w:lang w:bidi="ar-EG"/>
              </w:rPr>
              <w:t xml:space="preserve"> </w:t>
            </w:r>
            <w:r w:rsidR="00715F0B" w:rsidRPr="001F70C7">
              <w:rPr>
                <w:rFonts w:asciiTheme="minorHAnsi" w:hAnsiTheme="minorHAnsi"/>
                <w:i/>
                <w:sz w:val="24"/>
                <w:lang w:bidi="ar-EG"/>
              </w:rPr>
              <w:t>promote</w:t>
            </w:r>
            <w:r w:rsidR="00C57D23" w:rsidRPr="001F70C7">
              <w:rPr>
                <w:rFonts w:asciiTheme="minorHAnsi" w:hAnsiTheme="minorHAnsi"/>
                <w:i/>
                <w:sz w:val="24"/>
                <w:lang w:bidi="ar-EG"/>
              </w:rPr>
              <w:t xml:space="preserve"> the SDG</w:t>
            </w:r>
            <w:r w:rsidR="00715F0B" w:rsidRPr="001F70C7">
              <w:rPr>
                <w:rFonts w:asciiTheme="minorHAnsi" w:hAnsiTheme="minorHAnsi"/>
                <w:i/>
                <w:sz w:val="24"/>
                <w:lang w:bidi="ar-EG"/>
              </w:rPr>
              <w:t>s</w:t>
            </w:r>
            <w:r w:rsidR="00C57D23" w:rsidRPr="001F70C7">
              <w:rPr>
                <w:rFonts w:asciiTheme="minorHAnsi" w:hAnsiTheme="minorHAnsi"/>
                <w:i/>
                <w:sz w:val="24"/>
                <w:lang w:bidi="ar-EG"/>
              </w:rPr>
              <w:t xml:space="preserve"> </w:t>
            </w:r>
            <w:r w:rsidR="00715F0B" w:rsidRPr="001F70C7">
              <w:rPr>
                <w:rFonts w:asciiTheme="minorHAnsi" w:hAnsiTheme="minorHAnsi"/>
                <w:i/>
                <w:sz w:val="24"/>
                <w:lang w:bidi="ar-EG"/>
              </w:rPr>
              <w:t>relevant to the UAE through an advocacy plan that includes</w:t>
            </w:r>
            <w:r w:rsidR="00C57D23" w:rsidRPr="001F70C7">
              <w:rPr>
                <w:rFonts w:asciiTheme="minorHAnsi" w:hAnsiTheme="minorHAnsi"/>
                <w:i/>
                <w:sz w:val="24"/>
                <w:lang w:bidi="ar-EG"/>
              </w:rPr>
              <w:t xml:space="preserve"> appointment </w:t>
            </w:r>
            <w:r w:rsidR="00715F0B" w:rsidRPr="001F70C7">
              <w:rPr>
                <w:rFonts w:asciiTheme="minorHAnsi" w:hAnsiTheme="minorHAnsi"/>
                <w:i/>
                <w:sz w:val="24"/>
                <w:lang w:bidi="ar-EG"/>
              </w:rPr>
              <w:t>of National</w:t>
            </w:r>
            <w:r w:rsidR="00C57D23" w:rsidRPr="001F70C7">
              <w:rPr>
                <w:rFonts w:asciiTheme="minorHAnsi" w:hAnsiTheme="minorHAnsi"/>
                <w:i/>
                <w:sz w:val="24"/>
                <w:lang w:bidi="ar-EG"/>
              </w:rPr>
              <w:t xml:space="preserve"> Good will Ambassadors</w:t>
            </w:r>
            <w:r w:rsidR="00715F0B" w:rsidRPr="001F70C7">
              <w:rPr>
                <w:rFonts w:asciiTheme="minorHAnsi" w:hAnsiTheme="minorHAnsi"/>
                <w:i/>
                <w:sz w:val="24"/>
                <w:lang w:bidi="ar-EG"/>
              </w:rPr>
              <w:t xml:space="preserve"> (GWA)</w:t>
            </w:r>
            <w:r w:rsidR="00C57D23" w:rsidRPr="001F70C7">
              <w:rPr>
                <w:rFonts w:asciiTheme="minorHAnsi" w:hAnsiTheme="minorHAnsi"/>
                <w:i/>
                <w:sz w:val="24"/>
                <w:lang w:bidi="ar-EG"/>
              </w:rPr>
              <w:t xml:space="preserve">, from across the country, </w:t>
            </w:r>
            <w:r w:rsidRPr="001F70C7">
              <w:rPr>
                <w:rFonts w:asciiTheme="minorHAnsi" w:hAnsiTheme="minorHAnsi"/>
                <w:i/>
                <w:sz w:val="24"/>
                <w:lang w:bidi="ar-EG"/>
              </w:rPr>
              <w:t>who will</w:t>
            </w:r>
            <w:r w:rsidR="00C57D23" w:rsidRPr="001F70C7">
              <w:rPr>
                <w:rFonts w:asciiTheme="minorHAnsi" w:hAnsiTheme="minorHAnsi"/>
                <w:i/>
                <w:sz w:val="24"/>
                <w:lang w:bidi="ar-EG"/>
              </w:rPr>
              <w:t xml:space="preserve"> advocate for these Goals</w:t>
            </w:r>
            <w:r w:rsidR="00C905BD">
              <w:rPr>
                <w:rFonts w:asciiTheme="minorHAnsi" w:hAnsiTheme="minorHAnsi"/>
                <w:i/>
                <w:sz w:val="24"/>
                <w:lang w:bidi="ar-EG"/>
              </w:rPr>
              <w:t xml:space="preserve">, </w:t>
            </w:r>
            <w:r w:rsidR="00C905BD" w:rsidRPr="001F70C7">
              <w:rPr>
                <w:rFonts w:asciiTheme="minorHAnsi" w:hAnsiTheme="minorHAnsi"/>
                <w:i/>
                <w:sz w:val="24"/>
                <w:lang w:bidi="ar-EG"/>
              </w:rPr>
              <w:t>build</w:t>
            </w:r>
            <w:r w:rsidR="00C905BD">
              <w:rPr>
                <w:rFonts w:asciiTheme="minorHAnsi" w:hAnsiTheme="minorHAnsi"/>
                <w:i/>
                <w:sz w:val="24"/>
                <w:lang w:bidi="ar-EG"/>
              </w:rPr>
              <w:t>ing public</w:t>
            </w:r>
            <w:r w:rsidR="00C905BD" w:rsidRPr="001F70C7">
              <w:rPr>
                <w:rFonts w:asciiTheme="minorHAnsi" w:hAnsiTheme="minorHAnsi"/>
                <w:i/>
                <w:sz w:val="24"/>
                <w:lang w:bidi="ar-EG"/>
              </w:rPr>
              <w:t xml:space="preserve"> awareness on the global agenda nationally and sub-nationally</w:t>
            </w:r>
            <w:r w:rsidR="00C905BD">
              <w:rPr>
                <w:rFonts w:asciiTheme="minorHAnsi" w:hAnsiTheme="minorHAnsi"/>
                <w:i/>
                <w:sz w:val="24"/>
                <w:lang w:bidi="ar-EG"/>
              </w:rPr>
              <w:t>, as well as recruitment of</w:t>
            </w:r>
            <w:r w:rsidR="00715F0B" w:rsidRPr="001F70C7">
              <w:rPr>
                <w:rFonts w:asciiTheme="minorHAnsi" w:hAnsiTheme="minorHAnsi"/>
                <w:i/>
                <w:sz w:val="24"/>
                <w:lang w:bidi="ar-EG"/>
              </w:rPr>
              <w:t xml:space="preserve"> a communicat</w:t>
            </w:r>
            <w:r w:rsidR="00FA31C3" w:rsidRPr="001F70C7">
              <w:rPr>
                <w:rFonts w:asciiTheme="minorHAnsi" w:hAnsiTheme="minorHAnsi"/>
                <w:i/>
                <w:sz w:val="24"/>
                <w:lang w:bidi="ar-EG"/>
              </w:rPr>
              <w:t xml:space="preserve">ion </w:t>
            </w:r>
            <w:r w:rsidR="00C905BD">
              <w:rPr>
                <w:rFonts w:asciiTheme="minorHAnsi" w:hAnsiTheme="minorHAnsi"/>
                <w:i/>
                <w:sz w:val="24"/>
                <w:lang w:bidi="ar-EG"/>
              </w:rPr>
              <w:t>associate</w:t>
            </w:r>
            <w:r w:rsidR="00FA31C3" w:rsidRPr="001F70C7">
              <w:rPr>
                <w:rFonts w:asciiTheme="minorHAnsi" w:hAnsiTheme="minorHAnsi"/>
                <w:i/>
                <w:sz w:val="24"/>
                <w:lang w:bidi="ar-EG"/>
              </w:rPr>
              <w:t xml:space="preserve"> </w:t>
            </w:r>
            <w:r w:rsidR="00C905BD">
              <w:rPr>
                <w:rFonts w:asciiTheme="minorHAnsi" w:hAnsiTheme="minorHAnsi"/>
                <w:i/>
                <w:sz w:val="24"/>
                <w:lang w:bidi="ar-EG"/>
              </w:rPr>
              <w:t>to ensure proper implementation of the advocacy strategy, d</w:t>
            </w:r>
            <w:r w:rsidR="00715F0B" w:rsidRPr="001F70C7">
              <w:rPr>
                <w:rFonts w:asciiTheme="minorHAnsi" w:hAnsiTheme="minorHAnsi"/>
                <w:i/>
                <w:sz w:val="24"/>
                <w:lang w:bidi="ar-EG"/>
              </w:rPr>
              <w:t xml:space="preserve">esign the project communication strategy and support UNDP and the GWA in achieving the expected outputs. </w:t>
            </w:r>
          </w:p>
          <w:p w:rsidR="005C5C1D" w:rsidRPr="001F70C7" w:rsidRDefault="005C5C1D" w:rsidP="00715F0B">
            <w:pPr>
              <w:rPr>
                <w:rFonts w:asciiTheme="minorHAnsi" w:hAnsiTheme="minorHAnsi"/>
                <w:lang w:bidi="ar-EG"/>
              </w:rPr>
            </w:pPr>
          </w:p>
        </w:tc>
      </w:tr>
    </w:tbl>
    <w:p w:rsidR="005C5C1D" w:rsidRPr="001F70C7" w:rsidRDefault="005C5C1D" w:rsidP="000C4DDD">
      <w:pPr>
        <w:rPr>
          <w:rFonts w:asciiTheme="minorHAnsi" w:hAnsiTheme="minorHAnsi"/>
          <w:lang w:bidi="ar-EG"/>
        </w:rPr>
      </w:pPr>
    </w:p>
    <w:tbl>
      <w:tblPr>
        <w:tblStyle w:val="TableGrid"/>
        <w:tblW w:w="0" w:type="auto"/>
        <w:tblLook w:val="01E0" w:firstRow="1" w:lastRow="1" w:firstColumn="1" w:lastColumn="1" w:noHBand="0" w:noVBand="0"/>
      </w:tblPr>
      <w:tblGrid>
        <w:gridCol w:w="4781"/>
        <w:gridCol w:w="4811"/>
      </w:tblGrid>
      <w:tr w:rsidR="005B2099" w:rsidRPr="001F70C7" w:rsidTr="005C5C1D">
        <w:tc>
          <w:tcPr>
            <w:tcW w:w="4871" w:type="dxa"/>
          </w:tcPr>
          <w:p w:rsidR="00C57D23" w:rsidRPr="001F70C7" w:rsidRDefault="00A0427B" w:rsidP="00C57D23">
            <w:pPr>
              <w:spacing w:after="0"/>
              <w:rPr>
                <w:rFonts w:asciiTheme="minorHAnsi" w:hAnsiTheme="minorHAnsi" w:cs="Arial"/>
                <w:sz w:val="20"/>
                <w:szCs w:val="20"/>
                <w:lang w:bidi="ar-EG"/>
              </w:rPr>
            </w:pPr>
            <w:r w:rsidRPr="001F70C7">
              <w:rPr>
                <w:rFonts w:asciiTheme="minorHAnsi" w:hAnsiTheme="minorHAnsi" w:cs="Arial"/>
                <w:sz w:val="20"/>
                <w:szCs w:val="20"/>
                <w:lang w:bidi="ar-EG"/>
              </w:rPr>
              <w:t>Country Programme Period:</w:t>
            </w:r>
            <w:r w:rsidRPr="001F70C7">
              <w:rPr>
                <w:rFonts w:asciiTheme="minorHAnsi" w:hAnsiTheme="minorHAnsi" w:cs="Arial"/>
                <w:sz w:val="20"/>
                <w:szCs w:val="20"/>
                <w:lang w:bidi="ar-EG"/>
              </w:rPr>
              <w:tab/>
            </w:r>
            <w:r w:rsidR="00C57D23" w:rsidRPr="001F70C7">
              <w:rPr>
                <w:rFonts w:asciiTheme="minorHAnsi" w:hAnsiTheme="minorHAnsi" w:cs="Arial"/>
                <w:sz w:val="20"/>
                <w:szCs w:val="20"/>
                <w:lang w:bidi="ar-EG"/>
              </w:rPr>
              <w:t>2013-2017</w:t>
            </w:r>
          </w:p>
          <w:p w:rsidR="00C57D23" w:rsidRPr="001F70C7" w:rsidRDefault="00C57D23" w:rsidP="00C57D23">
            <w:pPr>
              <w:spacing w:after="0"/>
              <w:jc w:val="left"/>
              <w:rPr>
                <w:rFonts w:asciiTheme="minorHAnsi" w:hAnsiTheme="minorHAnsi" w:cs="Arial"/>
                <w:sz w:val="20"/>
                <w:szCs w:val="20"/>
                <w:lang w:bidi="ar-EG"/>
              </w:rPr>
            </w:pPr>
            <w:r w:rsidRPr="001F70C7">
              <w:rPr>
                <w:rFonts w:asciiTheme="minorHAnsi" w:hAnsiTheme="minorHAnsi" w:cs="Arial"/>
                <w:sz w:val="20"/>
                <w:szCs w:val="20"/>
                <w:lang w:bidi="ar-EG"/>
              </w:rPr>
              <w:t>Key Result Area (Strategic Plan)</w:t>
            </w:r>
            <w:r w:rsidRPr="001F70C7">
              <w:rPr>
                <w:rFonts w:asciiTheme="minorHAnsi" w:hAnsiTheme="minorHAnsi" w:cs="Arial"/>
                <w:sz w:val="20"/>
                <w:szCs w:val="20"/>
                <w:lang w:bidi="ar-EG"/>
              </w:rPr>
              <w:tab/>
              <w:t>SDGs</w:t>
            </w:r>
          </w:p>
          <w:p w:rsidR="00C57D23" w:rsidRPr="001F70C7" w:rsidRDefault="00C57D23" w:rsidP="00C57D23">
            <w:pPr>
              <w:spacing w:after="0"/>
              <w:rPr>
                <w:rFonts w:asciiTheme="minorHAnsi" w:hAnsiTheme="minorHAnsi" w:cs="Arial"/>
                <w:sz w:val="20"/>
                <w:szCs w:val="20"/>
                <w:lang w:bidi="ar-EG"/>
              </w:rPr>
            </w:pPr>
            <w:r w:rsidRPr="001F70C7">
              <w:rPr>
                <w:rFonts w:asciiTheme="minorHAnsi" w:hAnsiTheme="minorHAnsi" w:cs="Arial"/>
                <w:sz w:val="20"/>
                <w:szCs w:val="20"/>
                <w:lang w:bidi="ar-EG"/>
              </w:rPr>
              <w:t>Atlas Award ID:</w:t>
            </w:r>
            <w:r w:rsidRPr="001F70C7">
              <w:rPr>
                <w:rFonts w:asciiTheme="minorHAnsi" w:hAnsiTheme="minorHAnsi" w:cs="Arial"/>
                <w:sz w:val="20"/>
                <w:szCs w:val="20"/>
                <w:lang w:bidi="ar-EG"/>
              </w:rPr>
              <w:tab/>
            </w:r>
            <w:r w:rsidRPr="001F70C7">
              <w:rPr>
                <w:rFonts w:asciiTheme="minorHAnsi" w:hAnsiTheme="minorHAnsi" w:cs="Arial"/>
                <w:sz w:val="20"/>
                <w:szCs w:val="20"/>
                <w:lang w:bidi="ar-EG"/>
              </w:rPr>
              <w:tab/>
            </w:r>
            <w:r w:rsidRPr="001F70C7">
              <w:rPr>
                <w:rFonts w:asciiTheme="minorHAnsi" w:hAnsiTheme="minorHAnsi" w:cs="Arial"/>
                <w:sz w:val="20"/>
                <w:szCs w:val="20"/>
                <w:lang w:bidi="ar-EG"/>
              </w:rPr>
              <w:tab/>
              <w:t>000</w:t>
            </w:r>
          </w:p>
          <w:p w:rsidR="00C57D23" w:rsidRPr="001F70C7" w:rsidRDefault="00C57D23" w:rsidP="00C57D23">
            <w:pPr>
              <w:pStyle w:val="FootnoteText"/>
              <w:spacing w:after="0"/>
              <w:rPr>
                <w:rFonts w:asciiTheme="minorHAnsi" w:hAnsiTheme="minorHAnsi" w:cs="Arial"/>
                <w:sz w:val="20"/>
                <w:lang w:val="en-GB" w:bidi="ar-EG"/>
              </w:rPr>
            </w:pPr>
          </w:p>
          <w:p w:rsidR="00C57D23" w:rsidRPr="001F70C7" w:rsidRDefault="00C57D23" w:rsidP="003E31EA">
            <w:pPr>
              <w:pStyle w:val="FootnoteText"/>
              <w:spacing w:after="0"/>
              <w:rPr>
                <w:rFonts w:asciiTheme="minorHAnsi" w:hAnsiTheme="minorHAnsi" w:cs="Arial"/>
                <w:sz w:val="20"/>
                <w:lang w:val="en-GB" w:bidi="ar-EG"/>
              </w:rPr>
            </w:pPr>
            <w:r w:rsidRPr="001F70C7">
              <w:rPr>
                <w:rFonts w:asciiTheme="minorHAnsi" w:hAnsiTheme="minorHAnsi" w:cs="Arial"/>
                <w:sz w:val="20"/>
                <w:lang w:val="en-GB" w:bidi="ar-EG"/>
              </w:rPr>
              <w:t>Start date:</w:t>
            </w:r>
            <w:r w:rsidRPr="001F70C7">
              <w:rPr>
                <w:rFonts w:asciiTheme="minorHAnsi" w:hAnsiTheme="minorHAnsi" w:cs="Arial"/>
                <w:sz w:val="20"/>
                <w:lang w:val="en-GB" w:bidi="ar-EG"/>
              </w:rPr>
              <w:tab/>
            </w:r>
            <w:r w:rsidRPr="001F70C7">
              <w:rPr>
                <w:rFonts w:asciiTheme="minorHAnsi" w:hAnsiTheme="minorHAnsi" w:cs="Arial"/>
                <w:sz w:val="20"/>
                <w:lang w:val="en-GB" w:bidi="ar-EG"/>
              </w:rPr>
              <w:tab/>
              <w:t xml:space="preserve">     </w:t>
            </w:r>
            <w:r w:rsidRPr="001F70C7">
              <w:rPr>
                <w:rFonts w:asciiTheme="minorHAnsi" w:hAnsiTheme="minorHAnsi" w:cs="Arial"/>
                <w:sz w:val="20"/>
                <w:lang w:val="en-GB" w:bidi="ar-EG"/>
              </w:rPr>
              <w:tab/>
            </w:r>
            <w:r w:rsidR="003E31EA">
              <w:rPr>
                <w:rFonts w:asciiTheme="minorHAnsi" w:hAnsiTheme="minorHAnsi" w:cs="Arial"/>
                <w:sz w:val="20"/>
                <w:lang w:val="en-GB" w:bidi="ar-EG"/>
              </w:rPr>
              <w:t>20</w:t>
            </w:r>
            <w:r w:rsidRPr="001F70C7">
              <w:rPr>
                <w:rFonts w:asciiTheme="minorHAnsi" w:hAnsiTheme="minorHAnsi" w:cs="Arial"/>
                <w:sz w:val="20"/>
                <w:lang w:val="en-GB" w:bidi="ar-EG"/>
              </w:rPr>
              <w:t xml:space="preserve"> </w:t>
            </w:r>
            <w:r w:rsidR="00A0427B" w:rsidRPr="001F70C7">
              <w:rPr>
                <w:rFonts w:asciiTheme="minorHAnsi" w:hAnsiTheme="minorHAnsi" w:cs="Arial"/>
                <w:sz w:val="20"/>
                <w:lang w:val="en-GB" w:bidi="ar-EG"/>
              </w:rPr>
              <w:t>April</w:t>
            </w:r>
            <w:r w:rsidRPr="001F70C7">
              <w:rPr>
                <w:rFonts w:asciiTheme="minorHAnsi" w:hAnsiTheme="minorHAnsi" w:cs="Arial"/>
                <w:sz w:val="20"/>
                <w:lang w:val="en-GB" w:bidi="ar-EG"/>
              </w:rPr>
              <w:t>, 2016</w:t>
            </w:r>
          </w:p>
          <w:p w:rsidR="00C57D23" w:rsidRPr="001F70C7" w:rsidRDefault="00C57D23" w:rsidP="003E31EA">
            <w:pPr>
              <w:pStyle w:val="FootnoteText"/>
              <w:spacing w:after="0"/>
              <w:rPr>
                <w:rFonts w:asciiTheme="minorHAnsi" w:hAnsiTheme="minorHAnsi" w:cs="Arial"/>
                <w:sz w:val="20"/>
                <w:lang w:val="en-GB" w:bidi="ar-EG"/>
              </w:rPr>
            </w:pPr>
            <w:r w:rsidRPr="001F70C7">
              <w:rPr>
                <w:rFonts w:asciiTheme="minorHAnsi" w:hAnsiTheme="minorHAnsi" w:cs="Arial"/>
                <w:sz w:val="20"/>
                <w:lang w:val="en-GB" w:bidi="ar-EG"/>
              </w:rPr>
              <w:t>End Date</w:t>
            </w:r>
            <w:r w:rsidR="00A0427B" w:rsidRPr="001F70C7">
              <w:rPr>
                <w:rFonts w:asciiTheme="minorHAnsi" w:hAnsiTheme="minorHAnsi" w:cs="Arial"/>
                <w:sz w:val="20"/>
                <w:lang w:val="en-GB" w:bidi="ar-EG"/>
              </w:rPr>
              <w:tab/>
              <w:t xml:space="preserve">                                </w:t>
            </w:r>
            <w:r w:rsidR="003E31EA">
              <w:rPr>
                <w:rFonts w:asciiTheme="minorHAnsi" w:hAnsiTheme="minorHAnsi" w:cs="Arial"/>
                <w:sz w:val="20"/>
                <w:lang w:val="en-GB" w:bidi="ar-EG"/>
              </w:rPr>
              <w:t>20</w:t>
            </w:r>
            <w:r w:rsidR="00A0427B" w:rsidRPr="001F70C7">
              <w:rPr>
                <w:rFonts w:asciiTheme="minorHAnsi" w:hAnsiTheme="minorHAnsi" w:cs="Arial"/>
                <w:sz w:val="20"/>
                <w:lang w:val="en-GB" w:bidi="ar-EG"/>
              </w:rPr>
              <w:t xml:space="preserve"> April</w:t>
            </w:r>
            <w:r w:rsidRPr="001F70C7">
              <w:rPr>
                <w:rFonts w:asciiTheme="minorHAnsi" w:hAnsiTheme="minorHAnsi" w:cs="Arial"/>
                <w:sz w:val="20"/>
                <w:lang w:val="en-GB" w:bidi="ar-EG"/>
              </w:rPr>
              <w:t>, 201</w:t>
            </w:r>
            <w:r w:rsidR="00A0427B" w:rsidRPr="001F70C7">
              <w:rPr>
                <w:rFonts w:asciiTheme="minorHAnsi" w:hAnsiTheme="minorHAnsi" w:cs="Arial"/>
                <w:sz w:val="20"/>
                <w:lang w:val="en-GB" w:bidi="ar-EG"/>
              </w:rPr>
              <w:t>8</w:t>
            </w:r>
          </w:p>
          <w:p w:rsidR="00C57D23" w:rsidRPr="001F70C7" w:rsidRDefault="00C57D23" w:rsidP="00A0427B">
            <w:pPr>
              <w:pStyle w:val="FootnoteText"/>
              <w:spacing w:after="0"/>
              <w:rPr>
                <w:rFonts w:asciiTheme="minorHAnsi" w:hAnsiTheme="minorHAnsi" w:cs="Arial"/>
                <w:sz w:val="20"/>
                <w:lang w:val="en-GB" w:bidi="ar-EG"/>
              </w:rPr>
            </w:pPr>
            <w:r w:rsidRPr="001F70C7">
              <w:rPr>
                <w:rFonts w:asciiTheme="minorHAnsi" w:hAnsiTheme="minorHAnsi" w:cs="Arial"/>
                <w:sz w:val="20"/>
                <w:lang w:val="en-GB" w:bidi="ar-EG"/>
              </w:rPr>
              <w:t>PAC Meeting Date</w:t>
            </w:r>
            <w:r w:rsidRPr="001F70C7">
              <w:rPr>
                <w:rFonts w:asciiTheme="minorHAnsi" w:hAnsiTheme="minorHAnsi" w:cs="Arial"/>
                <w:sz w:val="20"/>
                <w:lang w:val="en-GB" w:bidi="ar-EG"/>
              </w:rPr>
              <w:tab/>
            </w:r>
            <w:r w:rsidRPr="001F70C7">
              <w:rPr>
                <w:rFonts w:asciiTheme="minorHAnsi" w:hAnsiTheme="minorHAnsi" w:cs="Arial"/>
                <w:sz w:val="20"/>
                <w:lang w:val="en-GB" w:bidi="ar-EG"/>
              </w:rPr>
              <w:tab/>
              <w:t>Management Arrangements</w:t>
            </w:r>
            <w:r w:rsidRPr="001F70C7">
              <w:rPr>
                <w:rFonts w:asciiTheme="minorHAnsi" w:hAnsiTheme="minorHAnsi" w:cs="Arial"/>
                <w:sz w:val="20"/>
                <w:lang w:val="en-GB" w:bidi="ar-EG"/>
              </w:rPr>
              <w:tab/>
            </w:r>
            <w:r w:rsidR="00A0427B" w:rsidRPr="001F70C7">
              <w:rPr>
                <w:rFonts w:asciiTheme="minorHAnsi" w:hAnsiTheme="minorHAnsi" w:cs="Arial"/>
                <w:sz w:val="20"/>
                <w:lang w:val="en-GB" w:bidi="ar-EG"/>
              </w:rPr>
              <w:t xml:space="preserve">                    </w:t>
            </w:r>
            <w:r w:rsidRPr="001F70C7">
              <w:rPr>
                <w:rFonts w:asciiTheme="minorHAnsi" w:hAnsiTheme="minorHAnsi" w:cs="Arial"/>
                <w:sz w:val="20"/>
                <w:lang w:val="en-GB" w:bidi="ar-EG"/>
              </w:rPr>
              <w:tab/>
            </w:r>
            <w:r w:rsidR="00A0427B" w:rsidRPr="001F70C7">
              <w:rPr>
                <w:rFonts w:asciiTheme="minorHAnsi" w:hAnsiTheme="minorHAnsi" w:cs="Arial"/>
                <w:sz w:val="20"/>
                <w:lang w:val="en-GB" w:bidi="ar-EG"/>
              </w:rPr>
              <w:t>D</w:t>
            </w:r>
            <w:r w:rsidRPr="001F70C7">
              <w:rPr>
                <w:rFonts w:asciiTheme="minorHAnsi" w:hAnsiTheme="minorHAnsi" w:cs="Arial"/>
                <w:sz w:val="20"/>
                <w:lang w:val="en-GB" w:bidi="ar-EG"/>
              </w:rPr>
              <w:t>IM</w:t>
            </w:r>
          </w:p>
          <w:p w:rsidR="005C5C1D" w:rsidRPr="001F70C7" w:rsidRDefault="005C5C1D" w:rsidP="000C4DDD">
            <w:pPr>
              <w:rPr>
                <w:rFonts w:asciiTheme="minorHAnsi" w:hAnsiTheme="minorHAnsi"/>
                <w:lang w:bidi="ar-EG"/>
              </w:rPr>
            </w:pPr>
          </w:p>
        </w:tc>
        <w:tc>
          <w:tcPr>
            <w:tcW w:w="4871" w:type="dxa"/>
          </w:tcPr>
          <w:p w:rsidR="00C57D23" w:rsidRPr="001F70C7" w:rsidRDefault="00C57D23" w:rsidP="00C57D23">
            <w:pPr>
              <w:rPr>
                <w:rFonts w:asciiTheme="minorHAnsi" w:hAnsiTheme="minorHAnsi"/>
                <w:sz w:val="20"/>
                <w:lang w:bidi="ar-EG"/>
              </w:rPr>
            </w:pPr>
            <w:r w:rsidRPr="001F70C7">
              <w:rPr>
                <w:rFonts w:asciiTheme="minorHAnsi" w:hAnsiTheme="minorHAnsi"/>
                <w:sz w:val="20"/>
                <w:lang w:bidi="ar-EG"/>
              </w:rPr>
              <w:t xml:space="preserve">Total resources required           </w:t>
            </w:r>
            <w:r w:rsidRPr="001F70C7">
              <w:rPr>
                <w:rFonts w:asciiTheme="minorHAnsi" w:hAnsiTheme="minorHAnsi"/>
                <w:sz w:val="20"/>
                <w:lang w:bidi="ar-EG"/>
              </w:rPr>
              <w:tab/>
            </w:r>
            <w:r w:rsidRPr="001F70C7">
              <w:rPr>
                <w:rFonts w:asciiTheme="minorHAnsi" w:hAnsiTheme="minorHAnsi" w:cs="Arial"/>
                <w:b/>
                <w:bCs/>
                <w:sz w:val="18"/>
                <w:szCs w:val="18"/>
                <w:lang w:bidi="ar-EG"/>
              </w:rPr>
              <w:t xml:space="preserve">USD </w:t>
            </w:r>
          </w:p>
          <w:p w:rsidR="00C57D23" w:rsidRPr="001F70C7" w:rsidRDefault="00C57D23" w:rsidP="00C57D23">
            <w:pPr>
              <w:rPr>
                <w:rFonts w:asciiTheme="minorHAnsi" w:hAnsiTheme="minorHAnsi"/>
                <w:sz w:val="20"/>
                <w:lang w:bidi="ar-EG"/>
              </w:rPr>
            </w:pPr>
            <w:r w:rsidRPr="001F70C7">
              <w:rPr>
                <w:rFonts w:asciiTheme="minorHAnsi" w:hAnsiTheme="minorHAnsi"/>
                <w:sz w:val="20"/>
                <w:lang w:bidi="ar-EG"/>
              </w:rPr>
              <w:t>Total allocated resources:</w:t>
            </w:r>
            <w:r w:rsidRPr="001F70C7">
              <w:rPr>
                <w:rFonts w:asciiTheme="minorHAnsi" w:hAnsiTheme="minorHAnsi"/>
                <w:sz w:val="20"/>
                <w:lang w:bidi="ar-EG"/>
              </w:rPr>
              <w:tab/>
              <w:t>_________</w:t>
            </w:r>
          </w:p>
          <w:p w:rsidR="00C57D23" w:rsidRPr="001F70C7" w:rsidRDefault="00C57D23" w:rsidP="00C57D23">
            <w:pPr>
              <w:numPr>
                <w:ilvl w:val="0"/>
                <w:numId w:val="2"/>
              </w:numPr>
              <w:tabs>
                <w:tab w:val="clear" w:pos="1080"/>
                <w:tab w:val="num" w:pos="720"/>
              </w:tabs>
              <w:spacing w:after="0"/>
              <w:ind w:left="360"/>
              <w:jc w:val="left"/>
              <w:rPr>
                <w:rFonts w:asciiTheme="minorHAnsi" w:hAnsiTheme="minorHAnsi"/>
                <w:lang w:bidi="ar-EG"/>
              </w:rPr>
            </w:pPr>
            <w:r w:rsidRPr="001F70C7">
              <w:rPr>
                <w:rFonts w:asciiTheme="minorHAnsi" w:hAnsiTheme="minorHAnsi"/>
                <w:sz w:val="20"/>
                <w:lang w:bidi="ar-EG"/>
              </w:rPr>
              <w:t>Regular</w:t>
            </w:r>
            <w:r w:rsidRPr="001F70C7">
              <w:rPr>
                <w:rFonts w:asciiTheme="minorHAnsi" w:hAnsiTheme="minorHAnsi"/>
                <w:sz w:val="20"/>
                <w:lang w:bidi="ar-EG"/>
              </w:rPr>
              <w:tab/>
            </w:r>
            <w:r w:rsidRPr="001F70C7">
              <w:rPr>
                <w:rFonts w:asciiTheme="minorHAnsi" w:hAnsiTheme="minorHAnsi"/>
                <w:sz w:val="20"/>
                <w:lang w:bidi="ar-EG"/>
              </w:rPr>
              <w:tab/>
            </w:r>
            <w:r w:rsidRPr="001F70C7">
              <w:rPr>
                <w:rFonts w:asciiTheme="minorHAnsi" w:hAnsiTheme="minorHAnsi"/>
                <w:sz w:val="20"/>
                <w:lang w:bidi="ar-EG"/>
              </w:rPr>
              <w:tab/>
              <w:t>____X____</w:t>
            </w:r>
          </w:p>
          <w:p w:rsidR="00C57D23" w:rsidRPr="001F70C7" w:rsidRDefault="00C57D23" w:rsidP="00C57D23">
            <w:pPr>
              <w:numPr>
                <w:ilvl w:val="0"/>
                <w:numId w:val="2"/>
              </w:numPr>
              <w:tabs>
                <w:tab w:val="clear" w:pos="1080"/>
                <w:tab w:val="num" w:pos="720"/>
              </w:tabs>
              <w:spacing w:after="0"/>
              <w:ind w:left="360"/>
              <w:jc w:val="left"/>
              <w:rPr>
                <w:rFonts w:asciiTheme="minorHAnsi" w:hAnsiTheme="minorHAnsi"/>
                <w:lang w:bidi="ar-EG"/>
              </w:rPr>
            </w:pPr>
            <w:r w:rsidRPr="001F70C7">
              <w:rPr>
                <w:rFonts w:asciiTheme="minorHAnsi" w:hAnsiTheme="minorHAnsi"/>
                <w:sz w:val="20"/>
                <w:lang w:bidi="ar-EG"/>
              </w:rPr>
              <w:t>Other:</w:t>
            </w:r>
          </w:p>
          <w:p w:rsidR="00C57D23" w:rsidRPr="001F70C7" w:rsidRDefault="00C57D23" w:rsidP="00C57D23">
            <w:pPr>
              <w:numPr>
                <w:ilvl w:val="1"/>
                <w:numId w:val="2"/>
              </w:numPr>
              <w:tabs>
                <w:tab w:val="clear" w:pos="2160"/>
                <w:tab w:val="num" w:pos="1260"/>
              </w:tabs>
              <w:spacing w:after="0"/>
              <w:ind w:left="1080"/>
              <w:jc w:val="left"/>
              <w:rPr>
                <w:rFonts w:asciiTheme="minorHAnsi" w:hAnsiTheme="minorHAnsi"/>
                <w:lang w:bidi="ar-EG"/>
              </w:rPr>
            </w:pPr>
            <w:r w:rsidRPr="001F70C7">
              <w:rPr>
                <w:rFonts w:asciiTheme="minorHAnsi" w:hAnsiTheme="minorHAnsi"/>
                <w:sz w:val="20"/>
                <w:lang w:bidi="ar-EG"/>
              </w:rPr>
              <w:t>Donor</w:t>
            </w:r>
            <w:r w:rsidRPr="001F70C7">
              <w:rPr>
                <w:rFonts w:asciiTheme="minorHAnsi" w:hAnsiTheme="minorHAnsi"/>
                <w:sz w:val="20"/>
                <w:lang w:bidi="ar-EG"/>
              </w:rPr>
              <w:tab/>
            </w:r>
            <w:r w:rsidRPr="001F70C7">
              <w:rPr>
                <w:rFonts w:asciiTheme="minorHAnsi" w:hAnsiTheme="minorHAnsi"/>
                <w:sz w:val="20"/>
                <w:lang w:bidi="ar-EG"/>
              </w:rPr>
              <w:tab/>
              <w:t>___UNDP__</w:t>
            </w:r>
          </w:p>
          <w:p w:rsidR="00C57D23" w:rsidRPr="001F70C7" w:rsidRDefault="00C57D23" w:rsidP="00C57D23">
            <w:pPr>
              <w:numPr>
                <w:ilvl w:val="1"/>
                <w:numId w:val="2"/>
              </w:numPr>
              <w:tabs>
                <w:tab w:val="clear" w:pos="2160"/>
                <w:tab w:val="num" w:pos="540"/>
                <w:tab w:val="num" w:pos="1260"/>
              </w:tabs>
              <w:spacing w:after="0"/>
              <w:ind w:left="1080"/>
              <w:jc w:val="left"/>
              <w:rPr>
                <w:rFonts w:asciiTheme="minorHAnsi" w:hAnsiTheme="minorHAnsi"/>
                <w:lang w:bidi="ar-EG"/>
              </w:rPr>
            </w:pPr>
            <w:r w:rsidRPr="001F70C7">
              <w:rPr>
                <w:rFonts w:asciiTheme="minorHAnsi" w:hAnsiTheme="minorHAnsi"/>
                <w:sz w:val="20"/>
                <w:lang w:bidi="ar-EG"/>
              </w:rPr>
              <w:t>Government</w:t>
            </w:r>
            <w:r w:rsidRPr="001F70C7">
              <w:rPr>
                <w:rFonts w:asciiTheme="minorHAnsi" w:hAnsiTheme="minorHAnsi"/>
                <w:sz w:val="20"/>
                <w:lang w:bidi="ar-EG"/>
              </w:rPr>
              <w:tab/>
              <w:t>___  X_</w:t>
            </w:r>
          </w:p>
          <w:p w:rsidR="00C57D23" w:rsidRPr="001F70C7" w:rsidRDefault="00C57D23" w:rsidP="00C57D23">
            <w:pPr>
              <w:rPr>
                <w:rFonts w:asciiTheme="minorHAnsi" w:hAnsiTheme="minorHAnsi"/>
                <w:sz w:val="20"/>
                <w:lang w:bidi="ar-EG"/>
              </w:rPr>
            </w:pPr>
            <w:r w:rsidRPr="001F70C7">
              <w:rPr>
                <w:rFonts w:asciiTheme="minorHAnsi" w:hAnsiTheme="minorHAnsi"/>
                <w:sz w:val="20"/>
                <w:lang w:bidi="ar-EG"/>
              </w:rPr>
              <w:t>Unfunded budget:</w:t>
            </w:r>
            <w:r w:rsidRPr="001F70C7">
              <w:rPr>
                <w:rFonts w:asciiTheme="minorHAnsi" w:hAnsiTheme="minorHAnsi"/>
                <w:sz w:val="20"/>
                <w:lang w:bidi="ar-EG"/>
              </w:rPr>
              <w:tab/>
            </w:r>
            <w:r w:rsidRPr="001F70C7">
              <w:rPr>
                <w:rFonts w:asciiTheme="minorHAnsi" w:hAnsiTheme="minorHAnsi"/>
                <w:sz w:val="20"/>
                <w:lang w:bidi="ar-EG"/>
              </w:rPr>
              <w:tab/>
              <w:t>____X____</w:t>
            </w:r>
          </w:p>
          <w:p w:rsidR="00C57D23" w:rsidRPr="001F70C7" w:rsidRDefault="00C57D23" w:rsidP="00C57D23">
            <w:pPr>
              <w:rPr>
                <w:rFonts w:asciiTheme="minorHAnsi" w:hAnsiTheme="minorHAnsi"/>
                <w:sz w:val="20"/>
                <w:lang w:bidi="ar-EG"/>
              </w:rPr>
            </w:pPr>
            <w:r w:rsidRPr="001F70C7">
              <w:rPr>
                <w:rFonts w:asciiTheme="minorHAnsi" w:hAnsiTheme="minorHAnsi"/>
                <w:sz w:val="20"/>
                <w:lang w:bidi="ar-EG"/>
              </w:rPr>
              <w:t>In-kind Contributions</w:t>
            </w:r>
            <w:r w:rsidRPr="001F70C7">
              <w:rPr>
                <w:rFonts w:asciiTheme="minorHAnsi" w:hAnsiTheme="minorHAnsi"/>
                <w:sz w:val="20"/>
                <w:lang w:bidi="ar-EG"/>
              </w:rPr>
              <w:tab/>
            </w:r>
            <w:r w:rsidRPr="001F70C7">
              <w:rPr>
                <w:rFonts w:asciiTheme="minorHAnsi" w:hAnsiTheme="minorHAnsi"/>
                <w:sz w:val="20"/>
                <w:lang w:bidi="ar-EG"/>
              </w:rPr>
              <w:tab/>
              <w:t>_________</w:t>
            </w:r>
          </w:p>
          <w:p w:rsidR="005C5C1D" w:rsidRPr="001F70C7" w:rsidRDefault="005C5C1D" w:rsidP="000C4DDD">
            <w:pPr>
              <w:rPr>
                <w:rFonts w:asciiTheme="minorHAnsi" w:hAnsiTheme="minorHAnsi"/>
                <w:lang w:bidi="ar-EG"/>
              </w:rPr>
            </w:pPr>
          </w:p>
        </w:tc>
      </w:tr>
    </w:tbl>
    <w:p w:rsidR="005C5C1D" w:rsidRPr="001F70C7" w:rsidRDefault="005C5C1D" w:rsidP="000C4DDD">
      <w:pPr>
        <w:rPr>
          <w:rFonts w:asciiTheme="minorHAnsi" w:hAnsiTheme="minorHAnsi"/>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431"/>
        <w:gridCol w:w="2141"/>
        <w:gridCol w:w="1187"/>
        <w:gridCol w:w="1920"/>
      </w:tblGrid>
      <w:tr w:rsidR="00C57D23" w:rsidRPr="001F70C7" w:rsidTr="00D04593">
        <w:tc>
          <w:tcPr>
            <w:tcW w:w="1948"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Agreed by</w:t>
            </w:r>
          </w:p>
        </w:tc>
        <w:tc>
          <w:tcPr>
            <w:tcW w:w="2480"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Name</w:t>
            </w:r>
          </w:p>
        </w:tc>
        <w:tc>
          <w:tcPr>
            <w:tcW w:w="2160"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Title</w:t>
            </w:r>
          </w:p>
        </w:tc>
        <w:tc>
          <w:tcPr>
            <w:tcW w:w="1205"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Date</w:t>
            </w:r>
          </w:p>
        </w:tc>
        <w:tc>
          <w:tcPr>
            <w:tcW w:w="1949"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Signature</w:t>
            </w:r>
          </w:p>
        </w:tc>
      </w:tr>
      <w:tr w:rsidR="00C57D23" w:rsidRPr="001F70C7" w:rsidTr="00D04593">
        <w:tc>
          <w:tcPr>
            <w:tcW w:w="1948" w:type="dxa"/>
          </w:tcPr>
          <w:p w:rsidR="00D04593" w:rsidRPr="001F70C7" w:rsidRDefault="00D04593" w:rsidP="00D04593">
            <w:pPr>
              <w:tabs>
                <w:tab w:val="left" w:pos="4680"/>
              </w:tabs>
              <w:rPr>
                <w:rFonts w:asciiTheme="minorHAnsi" w:hAnsiTheme="minorHAnsi"/>
                <w:lang w:bidi="ar-EG"/>
              </w:rPr>
            </w:pPr>
            <w:r w:rsidRPr="001F70C7">
              <w:rPr>
                <w:rFonts w:asciiTheme="minorHAnsi" w:hAnsiTheme="minorHAnsi"/>
                <w:lang w:bidi="ar-EG"/>
              </w:rPr>
              <w:t>UND</w:t>
            </w:r>
            <w:r w:rsidR="00C57D23" w:rsidRPr="001F70C7">
              <w:rPr>
                <w:rFonts w:asciiTheme="minorHAnsi" w:hAnsiTheme="minorHAnsi"/>
                <w:lang w:bidi="ar-EG"/>
              </w:rPr>
              <w:t>P UAE</w:t>
            </w:r>
          </w:p>
        </w:tc>
        <w:tc>
          <w:tcPr>
            <w:tcW w:w="2480" w:type="dxa"/>
          </w:tcPr>
          <w:p w:rsidR="00D04593" w:rsidRPr="001F70C7" w:rsidRDefault="00C57D23" w:rsidP="00D04593">
            <w:pPr>
              <w:tabs>
                <w:tab w:val="left" w:pos="4680"/>
              </w:tabs>
              <w:rPr>
                <w:rFonts w:asciiTheme="minorHAnsi" w:hAnsiTheme="minorHAnsi"/>
                <w:lang w:bidi="ar-EG"/>
              </w:rPr>
            </w:pPr>
            <w:r w:rsidRPr="001F70C7">
              <w:rPr>
                <w:rFonts w:asciiTheme="minorHAnsi" w:hAnsiTheme="minorHAnsi"/>
                <w:lang w:bidi="ar-EG"/>
              </w:rPr>
              <w:t>Frode Mauring</w:t>
            </w:r>
          </w:p>
        </w:tc>
        <w:tc>
          <w:tcPr>
            <w:tcW w:w="2160" w:type="dxa"/>
          </w:tcPr>
          <w:p w:rsidR="00D04593" w:rsidRPr="001F70C7" w:rsidRDefault="00C57D23" w:rsidP="00D04593">
            <w:pPr>
              <w:tabs>
                <w:tab w:val="left" w:pos="4680"/>
              </w:tabs>
              <w:rPr>
                <w:rFonts w:asciiTheme="minorHAnsi" w:hAnsiTheme="minorHAnsi"/>
                <w:lang w:bidi="ar-EG"/>
              </w:rPr>
            </w:pPr>
            <w:r w:rsidRPr="001F70C7">
              <w:rPr>
                <w:rFonts w:asciiTheme="minorHAnsi" w:hAnsiTheme="minorHAnsi"/>
                <w:lang w:bidi="ar-EG"/>
              </w:rPr>
              <w:t>UN Resident Coordinator and UNDP Resident Representative in the UAE</w:t>
            </w:r>
          </w:p>
        </w:tc>
        <w:tc>
          <w:tcPr>
            <w:tcW w:w="1205" w:type="dxa"/>
          </w:tcPr>
          <w:p w:rsidR="00D04593" w:rsidRPr="001F70C7" w:rsidRDefault="00D04593" w:rsidP="00D04593">
            <w:pPr>
              <w:tabs>
                <w:tab w:val="left" w:pos="4680"/>
              </w:tabs>
              <w:rPr>
                <w:rFonts w:asciiTheme="minorHAnsi" w:hAnsiTheme="minorHAnsi"/>
                <w:lang w:bidi="ar-EG"/>
              </w:rPr>
            </w:pPr>
          </w:p>
        </w:tc>
        <w:tc>
          <w:tcPr>
            <w:tcW w:w="1949" w:type="dxa"/>
          </w:tcPr>
          <w:p w:rsidR="00D04593" w:rsidRPr="001F70C7" w:rsidRDefault="00D04593" w:rsidP="00D04593">
            <w:pPr>
              <w:tabs>
                <w:tab w:val="left" w:pos="4680"/>
              </w:tabs>
              <w:rPr>
                <w:rFonts w:asciiTheme="minorHAnsi" w:hAnsiTheme="minorHAnsi"/>
                <w:lang w:bidi="ar-EG"/>
              </w:rPr>
            </w:pPr>
          </w:p>
        </w:tc>
      </w:tr>
    </w:tbl>
    <w:p w:rsidR="00D04593" w:rsidRPr="001F70C7" w:rsidRDefault="00D04593" w:rsidP="000C4DDD">
      <w:pPr>
        <w:rPr>
          <w:rFonts w:asciiTheme="minorHAnsi" w:hAnsiTheme="minorHAnsi"/>
          <w:lang w:bidi="ar-EG"/>
        </w:rPr>
      </w:pPr>
    </w:p>
    <w:p w:rsidR="00894D47" w:rsidRPr="001F70C7" w:rsidRDefault="00894D47" w:rsidP="000C4DDD">
      <w:pPr>
        <w:rPr>
          <w:rFonts w:asciiTheme="minorHAnsi" w:hAnsiTheme="minorHAnsi"/>
          <w:b/>
          <w:lang w:bidi="ar-EG"/>
        </w:rPr>
      </w:pPr>
    </w:p>
    <w:p w:rsidR="00E07074" w:rsidRPr="001F70C7" w:rsidRDefault="00E07074" w:rsidP="000C4DDD">
      <w:pPr>
        <w:rPr>
          <w:rFonts w:asciiTheme="minorHAnsi" w:hAnsiTheme="minorHAnsi"/>
          <w:b/>
          <w:lang w:bidi="ar-EG"/>
        </w:rPr>
      </w:pPr>
    </w:p>
    <w:p w:rsidR="00F4635B" w:rsidRPr="001F70C7" w:rsidRDefault="00E07074" w:rsidP="008F7F43">
      <w:pPr>
        <w:pStyle w:val="Heading1"/>
        <w:rPr>
          <w:rFonts w:asciiTheme="minorHAnsi" w:hAnsiTheme="minorHAnsi"/>
          <w:sz w:val="24"/>
          <w:szCs w:val="18"/>
          <w:lang w:bidi="ar-EG"/>
        </w:rPr>
      </w:pPr>
      <w:r w:rsidRPr="001F70C7">
        <w:rPr>
          <w:rFonts w:asciiTheme="minorHAnsi" w:hAnsiTheme="minorHAnsi"/>
          <w:sz w:val="24"/>
          <w:szCs w:val="18"/>
          <w:lang w:bidi="ar-EG"/>
        </w:rPr>
        <w:lastRenderedPageBreak/>
        <w:t>Situation analysis</w:t>
      </w:r>
    </w:p>
    <w:p w:rsidR="008F2A66" w:rsidRPr="001F70C7" w:rsidRDefault="00C57D23" w:rsidP="00027AF4">
      <w:pPr>
        <w:autoSpaceDE w:val="0"/>
        <w:autoSpaceDN w:val="0"/>
        <w:adjustRightInd w:val="0"/>
        <w:spacing w:after="0"/>
        <w:rPr>
          <w:rFonts w:asciiTheme="minorHAnsi" w:eastAsia="Meiryo" w:hAnsiTheme="minorHAnsi" w:cs="Calibri"/>
          <w:i/>
          <w:szCs w:val="22"/>
          <w:lang w:eastAsia="en-GB" w:bidi="ar-EG"/>
        </w:rPr>
      </w:pPr>
      <w:r w:rsidRPr="001F70C7">
        <w:rPr>
          <w:rFonts w:asciiTheme="minorHAnsi" w:eastAsia="Meiryo" w:hAnsiTheme="minorHAnsi" w:cs="Calibri"/>
          <w:szCs w:val="22"/>
          <w:lang w:eastAsia="en-GB" w:bidi="ar-EG"/>
        </w:rPr>
        <w:t xml:space="preserve">At a UN Summit (25-27 September 2015), Member States of the United Nations adopted </w:t>
      </w:r>
      <w:r w:rsidRPr="001F70C7">
        <w:rPr>
          <w:rFonts w:asciiTheme="minorHAnsi" w:eastAsia="Meiryo" w:hAnsiTheme="minorHAnsi" w:cs="Calibri"/>
          <w:i/>
          <w:iCs/>
          <w:szCs w:val="22"/>
          <w:lang w:eastAsia="en-GB" w:bidi="ar-EG"/>
        </w:rPr>
        <w:t xml:space="preserve">The 2030 Agenda for Sustainable Development </w:t>
      </w:r>
      <w:r w:rsidRPr="001F70C7">
        <w:rPr>
          <w:rFonts w:asciiTheme="minorHAnsi" w:eastAsia="Meiryo" w:hAnsiTheme="minorHAnsi" w:cs="Calibri"/>
          <w:szCs w:val="22"/>
          <w:lang w:eastAsia="en-GB" w:bidi="ar-EG"/>
        </w:rPr>
        <w:t>with a set of Sustainable Development Goals (SDGs) at its core. The Agenda officially</w:t>
      </w:r>
      <w:r w:rsidRPr="001F70C7">
        <w:rPr>
          <w:rFonts w:asciiTheme="minorHAnsi" w:eastAsia="Meiryo" w:hAnsiTheme="minorHAnsi" w:cs="Calibri"/>
          <w:i/>
          <w:iCs/>
          <w:szCs w:val="22"/>
          <w:lang w:eastAsia="en-GB" w:bidi="ar-EG"/>
        </w:rPr>
        <w:t xml:space="preserve"> </w:t>
      </w:r>
      <w:r w:rsidRPr="001F70C7">
        <w:rPr>
          <w:rFonts w:asciiTheme="minorHAnsi" w:eastAsia="Meiryo" w:hAnsiTheme="minorHAnsi" w:cs="Calibri"/>
          <w:szCs w:val="22"/>
          <w:lang w:eastAsia="en-GB" w:bidi="ar-EG"/>
        </w:rPr>
        <w:t xml:space="preserve">came into effect on 1 January 2016, committing the stakeholders to work together to promote sustained and inclusive </w:t>
      </w:r>
      <w:r w:rsidRPr="001F70C7">
        <w:rPr>
          <w:rFonts w:asciiTheme="minorHAnsi" w:eastAsia="Meiryo" w:hAnsiTheme="minorHAnsi" w:cs="Calibri"/>
          <w:i/>
          <w:szCs w:val="22"/>
          <w:lang w:eastAsia="en-GB" w:bidi="ar-EG"/>
        </w:rPr>
        <w:t>economic growth</w:t>
      </w:r>
      <w:r w:rsidRPr="001F70C7">
        <w:rPr>
          <w:rFonts w:asciiTheme="minorHAnsi" w:eastAsia="Meiryo" w:hAnsiTheme="minorHAnsi" w:cs="Calibri"/>
          <w:szCs w:val="22"/>
          <w:lang w:eastAsia="en-GB" w:bidi="ar-EG"/>
        </w:rPr>
        <w:t xml:space="preserve">, </w:t>
      </w:r>
      <w:r w:rsidRPr="001F70C7">
        <w:rPr>
          <w:rFonts w:asciiTheme="minorHAnsi" w:eastAsia="Meiryo" w:hAnsiTheme="minorHAnsi" w:cs="Calibri"/>
          <w:i/>
          <w:szCs w:val="22"/>
          <w:lang w:eastAsia="en-GB" w:bidi="ar-EG"/>
        </w:rPr>
        <w:t>social development</w:t>
      </w:r>
      <w:r w:rsidRPr="001F70C7">
        <w:rPr>
          <w:rFonts w:asciiTheme="minorHAnsi" w:eastAsia="Meiryo" w:hAnsiTheme="minorHAnsi" w:cs="Calibri"/>
          <w:szCs w:val="22"/>
          <w:lang w:eastAsia="en-GB" w:bidi="ar-EG"/>
        </w:rPr>
        <w:t xml:space="preserve"> and </w:t>
      </w:r>
      <w:r w:rsidRPr="001F70C7">
        <w:rPr>
          <w:rFonts w:asciiTheme="minorHAnsi" w:eastAsia="Meiryo" w:hAnsiTheme="minorHAnsi" w:cs="Calibri"/>
          <w:i/>
          <w:szCs w:val="22"/>
          <w:lang w:eastAsia="en-GB" w:bidi="ar-EG"/>
        </w:rPr>
        <w:t xml:space="preserve">environmental protection. </w:t>
      </w:r>
    </w:p>
    <w:p w:rsidR="001051CB" w:rsidRPr="001F70C7" w:rsidRDefault="00817D4A" w:rsidP="00027AF4">
      <w:pPr>
        <w:autoSpaceDE w:val="0"/>
        <w:autoSpaceDN w:val="0"/>
        <w:adjustRightInd w:val="0"/>
        <w:spacing w:after="0"/>
        <w:rPr>
          <w:rFonts w:asciiTheme="minorHAnsi" w:eastAsia="Meiryo" w:hAnsiTheme="minorHAnsi" w:cs="Meiryo"/>
          <w:szCs w:val="22"/>
          <w:lang w:bidi="ar-EG"/>
        </w:rPr>
      </w:pPr>
      <w:r w:rsidRPr="001F70C7">
        <w:rPr>
          <w:rFonts w:asciiTheme="minorHAnsi" w:hAnsiTheme="minorHAnsi" w:cs="Arial"/>
          <w:b/>
          <w:bCs/>
          <w:color w:val="666666"/>
          <w:sz w:val="20"/>
          <w:szCs w:val="20"/>
          <w:bdr w:val="none" w:sz="0" w:space="0" w:color="auto" w:frame="1"/>
          <w:lang w:bidi="ar-EG"/>
        </w:rPr>
        <w:br/>
      </w:r>
      <w:r w:rsidR="00E07074" w:rsidRPr="001F70C7">
        <w:rPr>
          <w:rFonts w:asciiTheme="minorHAnsi" w:eastAsia="Meiryo" w:hAnsiTheme="minorHAnsi" w:cs="Meiryo"/>
          <w:bCs/>
          <w:szCs w:val="22"/>
          <w:lang w:bidi="ar-EG"/>
        </w:rPr>
        <w:t>The SDGs are built on the concept of leaving no one behind in the development agenda. Governments worldwide need enough policy space to align the SDGs with their national contexts; cooperation among different agencies and stakeholders on intersecting goals and targets is key. A whole of government approach is needed in countries across the development spectrum, but must be complemented by bringing in local and non-state actors, including private sector. Doing so promotes participation of ordinary citizens, so they too can own this agenda and take it forward, ensuring that no one is left behind. Appropriately, the UAE Vision 2021 is built on a country united in responsibility, destiny, knowledge and prosperity.</w:t>
      </w:r>
    </w:p>
    <w:p w:rsidR="00715F0B" w:rsidRPr="001F70C7" w:rsidRDefault="00715F0B" w:rsidP="00027AF4">
      <w:pPr>
        <w:autoSpaceDE w:val="0"/>
        <w:autoSpaceDN w:val="0"/>
        <w:adjustRightInd w:val="0"/>
        <w:spacing w:after="0"/>
        <w:rPr>
          <w:rFonts w:asciiTheme="minorHAnsi" w:eastAsia="Meiryo" w:hAnsiTheme="minorHAnsi" w:cs="Meiryo"/>
          <w:bCs/>
          <w:szCs w:val="22"/>
          <w:lang w:bidi="ar-EG"/>
        </w:rPr>
      </w:pPr>
    </w:p>
    <w:p w:rsidR="003F7BF4" w:rsidRPr="001F70C7" w:rsidRDefault="003F7BF4" w:rsidP="00027AF4">
      <w:pPr>
        <w:autoSpaceDE w:val="0"/>
        <w:autoSpaceDN w:val="0"/>
        <w:adjustRightInd w:val="0"/>
        <w:spacing w:after="0"/>
        <w:rPr>
          <w:rFonts w:asciiTheme="minorHAnsi" w:eastAsia="Meiryo" w:hAnsiTheme="minorHAnsi" w:cs="Meiryo"/>
          <w:bCs/>
          <w:szCs w:val="22"/>
          <w:lang w:bidi="ar-EG"/>
        </w:rPr>
      </w:pPr>
      <w:r w:rsidRPr="001F70C7">
        <w:rPr>
          <w:rFonts w:asciiTheme="minorHAnsi" w:eastAsia="Meiryo" w:hAnsiTheme="minorHAnsi" w:cs="Meiryo"/>
          <w:bCs/>
          <w:szCs w:val="22"/>
          <w:lang w:bidi="ar-EG"/>
        </w:rPr>
        <w:t xml:space="preserve">Responding to requests from Member States for coordinated support from the UN development system in implementing The 2030 Agenda, the United Nations Development Group (UNDG) – under its Sustainable Development Working Group (SDWG) – has adopted a common approach for effective and coherent implementation support, under the acronym ‘MAPS’. MAPS stands for Mainstreaming, Acceleration and Policy Support. </w:t>
      </w:r>
    </w:p>
    <w:p w:rsidR="003F7BF4" w:rsidRPr="001F70C7" w:rsidRDefault="003F7BF4" w:rsidP="00027AF4">
      <w:pPr>
        <w:autoSpaceDE w:val="0"/>
        <w:autoSpaceDN w:val="0"/>
        <w:adjustRightInd w:val="0"/>
        <w:spacing w:after="0"/>
        <w:rPr>
          <w:rFonts w:asciiTheme="minorHAnsi" w:eastAsia="Meiryo" w:hAnsiTheme="minorHAnsi" w:cs="Meiryo"/>
          <w:bCs/>
          <w:szCs w:val="22"/>
          <w:lang w:bidi="ar-EG"/>
        </w:rPr>
      </w:pPr>
    </w:p>
    <w:p w:rsidR="003F7BF4" w:rsidRPr="001F70C7" w:rsidRDefault="00096325" w:rsidP="00296782">
      <w:pPr>
        <w:autoSpaceDE w:val="0"/>
        <w:autoSpaceDN w:val="0"/>
        <w:adjustRightInd w:val="0"/>
        <w:spacing w:after="0"/>
        <w:rPr>
          <w:rFonts w:asciiTheme="minorHAnsi" w:eastAsia="Meiryo" w:hAnsiTheme="minorHAnsi" w:cs="Meiryo"/>
          <w:bCs/>
          <w:szCs w:val="22"/>
          <w:lang w:bidi="ar-EG"/>
        </w:rPr>
      </w:pPr>
      <w:r w:rsidRPr="001F70C7">
        <w:rPr>
          <w:rFonts w:asciiTheme="minorHAnsi" w:eastAsia="Meiryo" w:hAnsiTheme="minorHAnsi" w:cs="Meiryo"/>
          <w:bCs/>
          <w:szCs w:val="22"/>
          <w:lang w:bidi="ar-EG"/>
        </w:rPr>
        <w:t xml:space="preserve">In this regard, </w:t>
      </w:r>
      <w:r w:rsidR="003F7BF4" w:rsidRPr="001F70C7">
        <w:rPr>
          <w:rFonts w:asciiTheme="minorHAnsi" w:eastAsia="Meiryo" w:hAnsiTheme="minorHAnsi" w:cs="Meiryo"/>
          <w:bCs/>
          <w:szCs w:val="22"/>
          <w:lang w:bidi="ar-EG"/>
        </w:rPr>
        <w:t xml:space="preserve">UNDP designed this project that relates to the ‘Mainstreaming’ component focusing on landing </w:t>
      </w:r>
      <w:r w:rsidR="00296782">
        <w:rPr>
          <w:rFonts w:asciiTheme="minorHAnsi" w:eastAsia="Meiryo" w:hAnsiTheme="minorHAnsi" w:cs="Meiryo"/>
          <w:bCs/>
          <w:szCs w:val="22"/>
          <w:lang w:bidi="ar-EG"/>
        </w:rPr>
        <w:t>t</w:t>
      </w:r>
      <w:r w:rsidR="003F7BF4" w:rsidRPr="001F70C7">
        <w:rPr>
          <w:rFonts w:asciiTheme="minorHAnsi" w:eastAsia="Meiryo" w:hAnsiTheme="minorHAnsi" w:cs="Meiryo"/>
          <w:bCs/>
          <w:szCs w:val="22"/>
          <w:lang w:bidi="ar-EG"/>
        </w:rPr>
        <w:t xml:space="preserve">he 2030 Agenda for Sustainable Development at the national and local levels, and </w:t>
      </w:r>
      <w:r w:rsidR="00715F0B" w:rsidRPr="001F70C7">
        <w:rPr>
          <w:rFonts w:asciiTheme="minorHAnsi" w:eastAsia="Meiryo" w:hAnsiTheme="minorHAnsi" w:cs="Meiryo"/>
          <w:bCs/>
          <w:szCs w:val="22"/>
          <w:lang w:bidi="ar-EG"/>
        </w:rPr>
        <w:t>implement</w:t>
      </w:r>
      <w:r w:rsidR="00296782">
        <w:rPr>
          <w:rFonts w:asciiTheme="minorHAnsi" w:eastAsia="Meiryo" w:hAnsiTheme="minorHAnsi" w:cs="Meiryo"/>
          <w:bCs/>
          <w:szCs w:val="22"/>
          <w:lang w:bidi="ar-EG"/>
        </w:rPr>
        <w:t>ing</w:t>
      </w:r>
      <w:r w:rsidR="00715F0B" w:rsidRPr="001F70C7">
        <w:rPr>
          <w:rFonts w:asciiTheme="minorHAnsi" w:eastAsia="Meiryo" w:hAnsiTheme="minorHAnsi" w:cs="Meiryo"/>
          <w:bCs/>
          <w:szCs w:val="22"/>
          <w:lang w:bidi="ar-EG"/>
        </w:rPr>
        <w:t xml:space="preserve"> an advocacy strategy </w:t>
      </w:r>
      <w:r w:rsidR="003F7BF4" w:rsidRPr="001F70C7">
        <w:rPr>
          <w:rFonts w:asciiTheme="minorHAnsi" w:eastAsia="Meiryo" w:hAnsiTheme="minorHAnsi" w:cs="Meiryo"/>
          <w:bCs/>
          <w:szCs w:val="22"/>
          <w:lang w:bidi="ar-EG"/>
        </w:rPr>
        <w:t>that promotes</w:t>
      </w:r>
      <w:r w:rsidR="00715F0B" w:rsidRPr="001F70C7">
        <w:rPr>
          <w:rFonts w:asciiTheme="minorHAnsi" w:eastAsia="Meiryo" w:hAnsiTheme="minorHAnsi" w:cs="Meiryo"/>
          <w:bCs/>
          <w:szCs w:val="22"/>
          <w:lang w:bidi="ar-EG"/>
        </w:rPr>
        <w:t xml:space="preserve"> the SDGs on a national and sub-national level. </w:t>
      </w:r>
    </w:p>
    <w:p w:rsidR="00BB5B17" w:rsidRPr="001F70C7" w:rsidRDefault="00BB5B17" w:rsidP="003F7BF4">
      <w:pPr>
        <w:autoSpaceDE w:val="0"/>
        <w:autoSpaceDN w:val="0"/>
        <w:adjustRightInd w:val="0"/>
        <w:spacing w:after="120"/>
        <w:rPr>
          <w:rFonts w:asciiTheme="minorHAnsi" w:eastAsia="Meiryo" w:hAnsiTheme="minorHAnsi" w:cs="Meiryo"/>
          <w:bCs/>
          <w:szCs w:val="22"/>
          <w:lang w:bidi="ar-EG"/>
        </w:rPr>
      </w:pPr>
    </w:p>
    <w:p w:rsidR="00BB5B17" w:rsidRPr="001F70C7" w:rsidRDefault="00BB5B17" w:rsidP="00BB5B17">
      <w:pPr>
        <w:pStyle w:val="Heading1"/>
        <w:pBdr>
          <w:bottom w:val="single" w:sz="4" w:space="1" w:color="auto"/>
        </w:pBdr>
        <w:rPr>
          <w:rFonts w:asciiTheme="minorHAnsi" w:hAnsiTheme="minorHAnsi"/>
          <w:lang w:bidi="ar-EG"/>
        </w:rPr>
      </w:pPr>
      <w:r w:rsidRPr="001F70C7">
        <w:rPr>
          <w:rFonts w:asciiTheme="minorHAnsi" w:hAnsiTheme="minorHAnsi"/>
          <w:lang w:bidi="ar-EG"/>
        </w:rPr>
        <w:t>Strategy</w:t>
      </w:r>
    </w:p>
    <w:p w:rsidR="00F14175" w:rsidRPr="00C66C2F" w:rsidRDefault="00027AF4" w:rsidP="00C66C2F">
      <w:pPr>
        <w:autoSpaceDE w:val="0"/>
        <w:autoSpaceDN w:val="0"/>
        <w:adjustRightInd w:val="0"/>
        <w:spacing w:after="0"/>
        <w:rPr>
          <w:rFonts w:asciiTheme="minorHAnsi" w:eastAsia="Meiryo" w:hAnsiTheme="minorHAnsi" w:cs="Meiryo"/>
          <w:bCs/>
          <w:szCs w:val="22"/>
          <w:lang w:bidi="ar-EG"/>
        </w:rPr>
      </w:pPr>
      <w:r w:rsidRPr="001F70C7">
        <w:rPr>
          <w:rFonts w:asciiTheme="minorHAnsi" w:eastAsia="Meiryo" w:hAnsiTheme="minorHAnsi" w:cs="Meiryo"/>
          <w:bCs/>
          <w:szCs w:val="22"/>
          <w:lang w:bidi="ar-EG"/>
        </w:rPr>
        <w:t>This</w:t>
      </w:r>
      <w:r w:rsidR="00A83AE5" w:rsidRPr="001F70C7">
        <w:rPr>
          <w:rFonts w:asciiTheme="minorHAnsi" w:eastAsia="Meiryo" w:hAnsiTheme="minorHAnsi" w:cs="Meiryo"/>
          <w:bCs/>
          <w:szCs w:val="22"/>
          <w:lang w:bidi="ar-EG"/>
        </w:rPr>
        <w:t xml:space="preserve"> project is planned to </w:t>
      </w:r>
      <w:r w:rsidR="00296782">
        <w:rPr>
          <w:rFonts w:asciiTheme="minorHAnsi" w:eastAsia="Meiryo" w:hAnsiTheme="minorHAnsi" w:cs="Meiryo"/>
          <w:bCs/>
          <w:szCs w:val="22"/>
          <w:lang w:bidi="ar-EG"/>
        </w:rPr>
        <w:t>execute</w:t>
      </w:r>
      <w:r w:rsidR="00A83AE5" w:rsidRPr="001F70C7">
        <w:rPr>
          <w:rFonts w:asciiTheme="minorHAnsi" w:eastAsia="Meiryo" w:hAnsiTheme="minorHAnsi" w:cs="Meiryo"/>
          <w:bCs/>
          <w:szCs w:val="22"/>
          <w:lang w:bidi="ar-EG"/>
        </w:rPr>
        <w:t xml:space="preserve"> </w:t>
      </w:r>
      <w:r w:rsidR="00296782">
        <w:rPr>
          <w:rFonts w:asciiTheme="minorHAnsi" w:eastAsia="Meiryo" w:hAnsiTheme="minorHAnsi" w:cs="Meiryo"/>
          <w:bCs/>
          <w:szCs w:val="22"/>
          <w:lang w:bidi="ar-EG"/>
        </w:rPr>
        <w:t xml:space="preserve">an </w:t>
      </w:r>
      <w:r w:rsidR="00A83AE5" w:rsidRPr="001F70C7">
        <w:rPr>
          <w:rFonts w:asciiTheme="minorHAnsi" w:eastAsia="Meiryo" w:hAnsiTheme="minorHAnsi" w:cs="Meiryo"/>
          <w:bCs/>
          <w:szCs w:val="22"/>
          <w:lang w:bidi="ar-EG"/>
        </w:rPr>
        <w:t xml:space="preserve">advocacy </w:t>
      </w:r>
      <w:r w:rsidR="00296782">
        <w:rPr>
          <w:rFonts w:asciiTheme="minorHAnsi" w:eastAsia="Meiryo" w:hAnsiTheme="minorHAnsi" w:cs="Meiryo"/>
          <w:bCs/>
          <w:szCs w:val="22"/>
          <w:lang w:bidi="ar-EG"/>
        </w:rPr>
        <w:t>strategy aiming at creating</w:t>
      </w:r>
      <w:r w:rsidR="00A83AE5" w:rsidRPr="001F70C7">
        <w:rPr>
          <w:rFonts w:asciiTheme="minorHAnsi" w:eastAsia="Meiryo" w:hAnsiTheme="minorHAnsi" w:cs="Meiryo"/>
          <w:bCs/>
          <w:szCs w:val="22"/>
          <w:lang w:bidi="ar-EG"/>
        </w:rPr>
        <w:t xml:space="preserve"> nationally owned visions and plans for adopting</w:t>
      </w:r>
      <w:r w:rsidR="00C148B0" w:rsidRPr="001F70C7">
        <w:rPr>
          <w:rFonts w:asciiTheme="minorHAnsi" w:eastAsia="Meiryo" w:hAnsiTheme="minorHAnsi" w:cs="Meiryo"/>
          <w:bCs/>
          <w:szCs w:val="22"/>
          <w:lang w:bidi="ar-EG"/>
        </w:rPr>
        <w:t xml:space="preserve"> relevant</w:t>
      </w:r>
      <w:r w:rsidR="00A83AE5" w:rsidRPr="001F70C7">
        <w:rPr>
          <w:rFonts w:asciiTheme="minorHAnsi" w:eastAsia="Meiryo" w:hAnsiTheme="minorHAnsi" w:cs="Meiryo"/>
          <w:bCs/>
          <w:szCs w:val="22"/>
          <w:lang w:bidi="ar-EG"/>
        </w:rPr>
        <w:t xml:space="preserve"> SDGs in the UAE.</w:t>
      </w:r>
      <w:r w:rsidR="00C148B0" w:rsidRPr="001F70C7">
        <w:rPr>
          <w:rFonts w:asciiTheme="minorHAnsi" w:eastAsia="Meiryo" w:hAnsiTheme="minorHAnsi" w:cs="Meiryo"/>
          <w:bCs/>
          <w:szCs w:val="22"/>
          <w:lang w:bidi="ar-EG"/>
        </w:rPr>
        <w:t xml:space="preserve"> </w:t>
      </w:r>
      <w:r w:rsidR="00296782">
        <w:rPr>
          <w:rFonts w:asciiTheme="minorHAnsi" w:eastAsia="Meiryo" w:hAnsiTheme="minorHAnsi" w:cs="Meiryo"/>
          <w:bCs/>
          <w:szCs w:val="22"/>
          <w:lang w:bidi="ar-EG"/>
        </w:rPr>
        <w:t>This</w:t>
      </w:r>
      <w:r w:rsidR="00296782" w:rsidRPr="001F70C7">
        <w:rPr>
          <w:rFonts w:asciiTheme="minorHAnsi" w:eastAsia="Meiryo" w:hAnsiTheme="minorHAnsi" w:cs="Meiryo"/>
          <w:bCs/>
          <w:szCs w:val="22"/>
          <w:lang w:bidi="ar-EG"/>
        </w:rPr>
        <w:t xml:space="preserve"> advocacy </w:t>
      </w:r>
      <w:r w:rsidR="00F14175">
        <w:rPr>
          <w:rFonts w:asciiTheme="minorHAnsi" w:eastAsia="Meiryo" w:hAnsiTheme="minorHAnsi" w:cs="Meiryo"/>
          <w:bCs/>
          <w:szCs w:val="22"/>
          <w:lang w:bidi="ar-EG"/>
        </w:rPr>
        <w:t xml:space="preserve">and awareness raising </w:t>
      </w:r>
      <w:r w:rsidR="00296782" w:rsidRPr="001F70C7">
        <w:rPr>
          <w:rFonts w:asciiTheme="minorHAnsi" w:eastAsia="Meiryo" w:hAnsiTheme="minorHAnsi" w:cs="Meiryo"/>
          <w:bCs/>
          <w:szCs w:val="22"/>
          <w:lang w:bidi="ar-EG"/>
        </w:rPr>
        <w:t xml:space="preserve">strategy </w:t>
      </w:r>
      <w:r w:rsidR="00F14175">
        <w:rPr>
          <w:rFonts w:asciiTheme="minorHAnsi" w:eastAsia="Meiryo" w:hAnsiTheme="minorHAnsi" w:cs="Meiryo"/>
          <w:bCs/>
          <w:szCs w:val="22"/>
          <w:lang w:bidi="ar-EG"/>
        </w:rPr>
        <w:t xml:space="preserve">aims at ensuring that the concept fully permeates policy discourse and mobilizes stakeholders’ action in respective development fields. </w:t>
      </w:r>
      <w:r w:rsidR="00AE2D00">
        <w:rPr>
          <w:rFonts w:ascii="Calibri" w:eastAsia="Meiryo" w:hAnsi="Calibri" w:cs="Calibri"/>
          <w:szCs w:val="22"/>
          <w:lang w:eastAsia="en-GB"/>
        </w:rPr>
        <w:t xml:space="preserve">It is </w:t>
      </w:r>
      <w:r w:rsidR="00F14175" w:rsidRPr="00163D48">
        <w:rPr>
          <w:rFonts w:ascii="Calibri" w:eastAsia="Meiryo" w:hAnsi="Calibri" w:cs="Calibri"/>
          <w:szCs w:val="22"/>
          <w:lang w:eastAsia="en-GB"/>
        </w:rPr>
        <w:t xml:space="preserve">particularly </w:t>
      </w:r>
      <w:r w:rsidR="00AE2D00">
        <w:rPr>
          <w:rFonts w:ascii="Calibri" w:eastAsia="Meiryo" w:hAnsi="Calibri" w:cs="Calibri"/>
          <w:szCs w:val="22"/>
          <w:lang w:eastAsia="en-GB"/>
        </w:rPr>
        <w:t>important for these messages</w:t>
      </w:r>
      <w:r w:rsidR="00F14175" w:rsidRPr="00163D48">
        <w:rPr>
          <w:rFonts w:ascii="Calibri" w:eastAsia="Meiryo" w:hAnsi="Calibri" w:cs="Calibri"/>
          <w:szCs w:val="22"/>
          <w:lang w:eastAsia="en-GB"/>
        </w:rPr>
        <w:t xml:space="preserve"> to reach younger audiences, whose members will be both key actors as well as the inheritors of the world the SDGs seek to create.</w:t>
      </w:r>
    </w:p>
    <w:p w:rsidR="00F14175" w:rsidRPr="00163D48" w:rsidRDefault="00F14175" w:rsidP="00F14175">
      <w:pPr>
        <w:autoSpaceDE w:val="0"/>
        <w:autoSpaceDN w:val="0"/>
        <w:adjustRightInd w:val="0"/>
        <w:rPr>
          <w:rFonts w:ascii="Calibri" w:eastAsia="Meiryo" w:hAnsi="Calibri" w:cs="Calibri"/>
          <w:szCs w:val="22"/>
          <w:lang w:eastAsia="en-GB"/>
        </w:rPr>
      </w:pPr>
    </w:p>
    <w:p w:rsidR="00F14175" w:rsidRPr="00163D48" w:rsidRDefault="00F14175" w:rsidP="00F14175">
      <w:pPr>
        <w:autoSpaceDE w:val="0"/>
        <w:autoSpaceDN w:val="0"/>
        <w:adjustRightInd w:val="0"/>
        <w:rPr>
          <w:rFonts w:ascii="Calibri" w:eastAsia="Meiryo" w:hAnsi="Calibri" w:cs="Calibri"/>
          <w:szCs w:val="22"/>
          <w:lang w:eastAsia="en-GB"/>
        </w:rPr>
      </w:pPr>
      <w:r w:rsidRPr="00163D48">
        <w:rPr>
          <w:rFonts w:ascii="Calibri" w:eastAsia="Meiryo" w:hAnsi="Calibri" w:cs="Calibri"/>
          <w:szCs w:val="22"/>
          <w:lang w:eastAsia="en-GB"/>
        </w:rPr>
        <w:t xml:space="preserve">For this purpose UNDP envisages </w:t>
      </w:r>
      <w:r w:rsidR="00AE2D00">
        <w:rPr>
          <w:rFonts w:ascii="Calibri" w:eastAsia="Meiryo" w:hAnsi="Calibri" w:cs="Calibri"/>
          <w:szCs w:val="22"/>
          <w:lang w:eastAsia="en-GB"/>
        </w:rPr>
        <w:t>to</w:t>
      </w:r>
      <w:r w:rsidRPr="00163D48">
        <w:rPr>
          <w:rFonts w:ascii="Calibri" w:eastAsia="Meiryo" w:hAnsi="Calibri" w:cs="Calibri"/>
          <w:szCs w:val="22"/>
          <w:lang w:eastAsia="en-GB"/>
        </w:rPr>
        <w:t xml:space="preserve">: </w:t>
      </w:r>
    </w:p>
    <w:p w:rsidR="00F14175" w:rsidRPr="00163D48" w:rsidRDefault="00F14175" w:rsidP="00F14175">
      <w:pPr>
        <w:autoSpaceDE w:val="0"/>
        <w:autoSpaceDN w:val="0"/>
        <w:adjustRightInd w:val="0"/>
        <w:rPr>
          <w:rFonts w:ascii="Calibri" w:eastAsia="Meiryo" w:hAnsi="Calibri" w:cs="Calibri"/>
          <w:szCs w:val="22"/>
          <w:lang w:eastAsia="en-GB"/>
        </w:rPr>
      </w:pPr>
    </w:p>
    <w:p w:rsidR="00F14175" w:rsidRDefault="00AE2D00" w:rsidP="00F14175">
      <w:pPr>
        <w:numPr>
          <w:ilvl w:val="0"/>
          <w:numId w:val="39"/>
        </w:numPr>
        <w:autoSpaceDE w:val="0"/>
        <w:autoSpaceDN w:val="0"/>
        <w:adjustRightInd w:val="0"/>
        <w:spacing w:after="0"/>
        <w:rPr>
          <w:rFonts w:ascii="Calibri" w:eastAsia="Meiryo" w:hAnsi="Calibri" w:cs="Calibri"/>
          <w:i/>
          <w:iCs/>
          <w:szCs w:val="22"/>
          <w:lang w:eastAsia="en-GB"/>
        </w:rPr>
      </w:pPr>
      <w:r>
        <w:rPr>
          <w:rFonts w:ascii="Calibri" w:eastAsia="Meiryo" w:hAnsi="Calibri" w:cs="Calibri"/>
          <w:b/>
          <w:bCs/>
          <w:szCs w:val="22"/>
          <w:lang w:eastAsia="en-GB"/>
        </w:rPr>
        <w:t>organize</w:t>
      </w:r>
      <w:r w:rsidR="00F14175" w:rsidRPr="00163D48">
        <w:rPr>
          <w:rFonts w:ascii="Calibri" w:eastAsia="Meiryo" w:hAnsi="Calibri" w:cs="Calibri"/>
          <w:b/>
          <w:bCs/>
          <w:szCs w:val="22"/>
          <w:lang w:eastAsia="en-GB"/>
        </w:rPr>
        <w:t xml:space="preserve"> a series of workshop </w:t>
      </w:r>
      <w:r w:rsidR="00F14175" w:rsidRPr="00163D48">
        <w:rPr>
          <w:rFonts w:ascii="Calibri" w:eastAsia="Meiryo" w:hAnsi="Calibri" w:cs="Calibri"/>
          <w:bCs/>
          <w:szCs w:val="22"/>
          <w:lang w:eastAsia="en-GB"/>
        </w:rPr>
        <w:t>-</w:t>
      </w:r>
      <w:r w:rsidR="00F14175" w:rsidRPr="00163D48">
        <w:rPr>
          <w:rFonts w:ascii="Calibri" w:eastAsia="Meiryo" w:hAnsi="Calibri" w:cs="Calibri"/>
          <w:b/>
          <w:bCs/>
          <w:szCs w:val="22"/>
          <w:lang w:eastAsia="en-GB"/>
        </w:rPr>
        <w:t xml:space="preserve"> </w:t>
      </w:r>
      <w:r w:rsidR="00F14175" w:rsidRPr="00163D48">
        <w:rPr>
          <w:rFonts w:ascii="Calibri" w:eastAsia="Meiryo" w:hAnsi="Calibri" w:cs="Calibri"/>
          <w:szCs w:val="22"/>
          <w:lang w:eastAsia="en-GB"/>
        </w:rPr>
        <w:t xml:space="preserve">to sensitize government officials and stakeholders to </w:t>
      </w:r>
      <w:r w:rsidR="00F14175" w:rsidRPr="00163D48">
        <w:rPr>
          <w:rFonts w:ascii="Calibri" w:eastAsia="Meiryo" w:hAnsi="Calibri" w:cs="Calibri"/>
          <w:i/>
          <w:iCs/>
          <w:szCs w:val="22"/>
          <w:lang w:eastAsia="en-GB"/>
        </w:rPr>
        <w:t xml:space="preserve">2030 </w:t>
      </w:r>
      <w:r>
        <w:rPr>
          <w:rFonts w:ascii="Calibri" w:eastAsia="Meiryo" w:hAnsi="Calibri" w:cs="Calibri"/>
          <w:i/>
          <w:iCs/>
          <w:szCs w:val="22"/>
          <w:lang w:eastAsia="en-GB"/>
        </w:rPr>
        <w:t>Sustainable Development Agenda and the respective goals</w:t>
      </w:r>
    </w:p>
    <w:p w:rsidR="00AE2D00" w:rsidRPr="00163D48" w:rsidRDefault="00AE2D00" w:rsidP="00C66C2F">
      <w:pPr>
        <w:autoSpaceDE w:val="0"/>
        <w:autoSpaceDN w:val="0"/>
        <w:adjustRightInd w:val="0"/>
        <w:spacing w:after="0"/>
        <w:ind w:left="720"/>
        <w:rPr>
          <w:rFonts w:ascii="Calibri" w:eastAsia="Meiryo" w:hAnsi="Calibri" w:cs="Calibri"/>
          <w:i/>
          <w:iCs/>
          <w:szCs w:val="22"/>
          <w:lang w:eastAsia="en-GB"/>
        </w:rPr>
      </w:pPr>
    </w:p>
    <w:p w:rsidR="00F14175" w:rsidRDefault="00C66C2F" w:rsidP="00F14175">
      <w:pPr>
        <w:numPr>
          <w:ilvl w:val="0"/>
          <w:numId w:val="39"/>
        </w:numPr>
        <w:autoSpaceDE w:val="0"/>
        <w:autoSpaceDN w:val="0"/>
        <w:adjustRightInd w:val="0"/>
        <w:spacing w:after="0"/>
        <w:rPr>
          <w:rFonts w:ascii="Calibri" w:eastAsia="Meiryo" w:hAnsi="Calibri" w:cs="Calibri"/>
          <w:b/>
          <w:bCs/>
          <w:i/>
          <w:iCs/>
          <w:color w:val="000000"/>
          <w:szCs w:val="22"/>
          <w:lang w:eastAsia="en-GB"/>
        </w:rPr>
      </w:pPr>
      <w:r>
        <w:rPr>
          <w:rFonts w:ascii="Calibri" w:eastAsia="Meiryo" w:hAnsi="Calibri" w:cs="Calibri"/>
          <w:b/>
          <w:bCs/>
          <w:szCs w:val="22"/>
          <w:lang w:eastAsia="en-GB"/>
        </w:rPr>
        <w:t>Organize</w:t>
      </w:r>
      <w:r w:rsidR="00F14175" w:rsidRPr="00163D48">
        <w:rPr>
          <w:rFonts w:ascii="Calibri" w:eastAsia="Meiryo" w:hAnsi="Calibri" w:cs="Calibri"/>
          <w:b/>
          <w:bCs/>
          <w:szCs w:val="22"/>
          <w:lang w:eastAsia="en-GB"/>
        </w:rPr>
        <w:t xml:space="preserve"> a public awareness campaign </w:t>
      </w:r>
      <w:r w:rsidR="00F14175" w:rsidRPr="00163D48">
        <w:rPr>
          <w:rFonts w:ascii="Calibri" w:eastAsia="Meiryo" w:hAnsi="Calibri" w:cs="Calibri"/>
          <w:bCs/>
          <w:szCs w:val="22"/>
          <w:lang w:eastAsia="en-GB"/>
        </w:rPr>
        <w:t>-</w:t>
      </w:r>
      <w:r w:rsidR="00F14175" w:rsidRPr="00163D48">
        <w:rPr>
          <w:rFonts w:ascii="Calibri" w:eastAsia="Meiryo" w:hAnsi="Calibri" w:cs="Calibri"/>
          <w:b/>
          <w:bCs/>
          <w:szCs w:val="22"/>
          <w:lang w:eastAsia="en-GB"/>
        </w:rPr>
        <w:t xml:space="preserve"> </w:t>
      </w:r>
      <w:r w:rsidR="00310D0E" w:rsidRPr="00163D48">
        <w:rPr>
          <w:rFonts w:ascii="Calibri" w:eastAsia="Meiryo" w:hAnsi="Calibri" w:cs="Calibri"/>
          <w:szCs w:val="22"/>
          <w:lang w:eastAsia="en-GB"/>
        </w:rPr>
        <w:t>to reach the general public</w:t>
      </w:r>
      <w:r w:rsidR="00310D0E">
        <w:rPr>
          <w:rFonts w:ascii="Calibri" w:eastAsia="Meiryo" w:hAnsi="Calibri" w:cs="Calibri"/>
          <w:szCs w:val="22"/>
          <w:lang w:eastAsia="en-GB"/>
        </w:rPr>
        <w:t>. Considering the outreach capacities of  i</w:t>
      </w:r>
      <w:r w:rsidR="00F14175" w:rsidRPr="00163D48">
        <w:rPr>
          <w:rFonts w:ascii="Calibri" w:eastAsia="Meiryo" w:hAnsi="Calibri" w:cs="Calibri"/>
          <w:szCs w:val="22"/>
          <w:lang w:eastAsia="en-GB"/>
        </w:rPr>
        <w:t xml:space="preserve">nternet and social media platforms, combined with traditional media, </w:t>
      </w:r>
      <w:r w:rsidR="00310D0E" w:rsidRPr="00163D48">
        <w:rPr>
          <w:rFonts w:ascii="Calibri" w:eastAsia="Meiryo" w:hAnsi="Calibri" w:cs="Calibri"/>
          <w:szCs w:val="22"/>
          <w:lang w:eastAsia="en-GB"/>
        </w:rPr>
        <w:t xml:space="preserve">UNDP </w:t>
      </w:r>
      <w:r w:rsidR="00310D0E">
        <w:rPr>
          <w:rFonts w:ascii="Calibri" w:eastAsia="Meiryo" w:hAnsi="Calibri" w:cs="Calibri"/>
          <w:szCs w:val="22"/>
          <w:lang w:eastAsia="en-GB"/>
        </w:rPr>
        <w:t xml:space="preserve">will partner with local associations, </w:t>
      </w:r>
      <w:r w:rsidR="00F14175" w:rsidRPr="00163D48">
        <w:rPr>
          <w:rFonts w:ascii="Calibri" w:eastAsia="Meiryo" w:hAnsi="Calibri" w:cs="Calibri"/>
          <w:szCs w:val="22"/>
          <w:lang w:eastAsia="en-GB"/>
        </w:rPr>
        <w:t xml:space="preserve"> foundations</w:t>
      </w:r>
      <w:r w:rsidR="00310D0E">
        <w:rPr>
          <w:rFonts w:ascii="Calibri" w:eastAsia="Meiryo" w:hAnsi="Calibri" w:cs="Calibri"/>
          <w:szCs w:val="22"/>
          <w:lang w:eastAsia="en-GB"/>
        </w:rPr>
        <w:t xml:space="preserve"> and volunteer groups in promoting </w:t>
      </w:r>
      <w:r w:rsidR="00F14175" w:rsidRPr="00163D48">
        <w:rPr>
          <w:rFonts w:ascii="Calibri" w:eastAsia="Meiryo" w:hAnsi="Calibri" w:cs="Calibri"/>
          <w:color w:val="000000"/>
          <w:szCs w:val="22"/>
          <w:lang w:eastAsia="en-GB"/>
        </w:rPr>
        <w:t xml:space="preserve">innovative advocacy approaches to ensure that the messages reach out to </w:t>
      </w:r>
      <w:r w:rsidR="00310D0E">
        <w:rPr>
          <w:rFonts w:ascii="Calibri" w:eastAsia="Meiryo" w:hAnsi="Calibri" w:cs="Calibri"/>
          <w:color w:val="000000"/>
          <w:szCs w:val="22"/>
          <w:lang w:eastAsia="en-GB"/>
        </w:rPr>
        <w:t>various</w:t>
      </w:r>
      <w:r w:rsidR="00F14175" w:rsidRPr="00163D48">
        <w:rPr>
          <w:rFonts w:ascii="Calibri" w:eastAsia="Meiryo" w:hAnsi="Calibri" w:cs="Calibri"/>
          <w:color w:val="000000"/>
          <w:szCs w:val="22"/>
          <w:lang w:eastAsia="en-GB"/>
        </w:rPr>
        <w:t xml:space="preserve"> sections of population</w:t>
      </w:r>
      <w:r w:rsidR="00310D0E">
        <w:rPr>
          <w:rFonts w:ascii="Calibri" w:eastAsia="Meiryo" w:hAnsi="Calibri" w:cs="Calibri"/>
          <w:color w:val="000000"/>
          <w:szCs w:val="22"/>
          <w:lang w:eastAsia="en-GB"/>
        </w:rPr>
        <w:t>, in particular youth</w:t>
      </w:r>
      <w:r w:rsidR="00F14175" w:rsidRPr="00163D48">
        <w:rPr>
          <w:rFonts w:ascii="Calibri" w:eastAsia="Meiryo" w:hAnsi="Calibri" w:cs="Calibri"/>
          <w:color w:val="000000"/>
          <w:szCs w:val="22"/>
          <w:lang w:eastAsia="en-GB"/>
        </w:rPr>
        <w:t xml:space="preserve">. </w:t>
      </w:r>
      <w:r w:rsidR="00F14175" w:rsidRPr="00163D48">
        <w:rPr>
          <w:rFonts w:ascii="Calibri" w:eastAsia="Meiryo" w:hAnsi="Calibri" w:cs="Calibri"/>
          <w:b/>
          <w:bCs/>
          <w:i/>
          <w:iCs/>
          <w:color w:val="000000"/>
          <w:szCs w:val="22"/>
          <w:lang w:eastAsia="en-GB"/>
        </w:rPr>
        <w:t xml:space="preserve"> </w:t>
      </w:r>
    </w:p>
    <w:p w:rsidR="00AE2D00" w:rsidRPr="00163D48" w:rsidRDefault="00AE2D00" w:rsidP="00C66C2F">
      <w:pPr>
        <w:autoSpaceDE w:val="0"/>
        <w:autoSpaceDN w:val="0"/>
        <w:adjustRightInd w:val="0"/>
        <w:spacing w:after="0"/>
        <w:ind w:left="720"/>
        <w:rPr>
          <w:rFonts w:ascii="Calibri" w:eastAsia="Meiryo" w:hAnsi="Calibri" w:cs="Calibri"/>
          <w:b/>
          <w:bCs/>
          <w:i/>
          <w:iCs/>
          <w:color w:val="000000"/>
          <w:szCs w:val="22"/>
          <w:lang w:eastAsia="en-GB"/>
        </w:rPr>
      </w:pPr>
    </w:p>
    <w:p w:rsidR="00296782" w:rsidRDefault="00310D0E" w:rsidP="00296782">
      <w:pPr>
        <w:autoSpaceDE w:val="0"/>
        <w:autoSpaceDN w:val="0"/>
        <w:adjustRightInd w:val="0"/>
        <w:spacing w:after="0"/>
        <w:rPr>
          <w:rFonts w:asciiTheme="minorHAnsi" w:eastAsia="Meiryo" w:hAnsiTheme="minorHAnsi" w:cs="Meiryo"/>
          <w:bCs/>
          <w:szCs w:val="22"/>
          <w:lang w:bidi="ar-EG"/>
        </w:rPr>
      </w:pPr>
      <w:r>
        <w:rPr>
          <w:rFonts w:asciiTheme="minorHAnsi" w:eastAsia="Meiryo" w:hAnsiTheme="minorHAnsi" w:cs="Meiryo"/>
          <w:bCs/>
          <w:szCs w:val="22"/>
          <w:lang w:bidi="ar-EG"/>
        </w:rPr>
        <w:t xml:space="preserve">To achieve these objectives, UNDP shall: </w:t>
      </w:r>
      <w:r w:rsidR="00296782" w:rsidRPr="001F70C7">
        <w:rPr>
          <w:rFonts w:asciiTheme="minorHAnsi" w:eastAsia="Meiryo" w:hAnsiTheme="minorHAnsi" w:cs="Meiryo"/>
          <w:bCs/>
          <w:szCs w:val="22"/>
          <w:lang w:bidi="ar-EG"/>
        </w:rPr>
        <w:t>a) appoint of National Good will Ambassadors (GWA), from across the country, who will advocate for these Goals</w:t>
      </w:r>
      <w:r w:rsidR="00296782">
        <w:rPr>
          <w:rFonts w:asciiTheme="minorHAnsi" w:eastAsia="Meiryo" w:hAnsiTheme="minorHAnsi" w:cs="Meiryo"/>
          <w:bCs/>
          <w:szCs w:val="22"/>
          <w:lang w:bidi="ar-EG"/>
        </w:rPr>
        <w:t>; as well as b</w:t>
      </w:r>
      <w:r w:rsidR="00296782" w:rsidRPr="001F70C7">
        <w:rPr>
          <w:rFonts w:asciiTheme="minorHAnsi" w:eastAsia="Meiryo" w:hAnsiTheme="minorHAnsi" w:cs="Meiryo"/>
          <w:bCs/>
          <w:szCs w:val="22"/>
          <w:lang w:bidi="ar-EG"/>
        </w:rPr>
        <w:t>uilding public awareness and engaging national, sub-national and local stakeholders in The 2030 Agenda for Sustainable Development and SDGs; b) recruit communications assistant to ensure the proper designing of a communication strategy for promoting the SDGs, design a public awareness campaign and support the GWA in achieving the expected outputs</w:t>
      </w:r>
      <w:r w:rsidR="00296782">
        <w:rPr>
          <w:rFonts w:asciiTheme="minorHAnsi" w:eastAsia="Meiryo" w:hAnsiTheme="minorHAnsi" w:cs="Meiryo"/>
          <w:bCs/>
          <w:szCs w:val="22"/>
          <w:lang w:bidi="ar-EG"/>
        </w:rPr>
        <w:t>.</w:t>
      </w:r>
    </w:p>
    <w:p w:rsidR="00296782" w:rsidRPr="001F70C7" w:rsidRDefault="00296782" w:rsidP="00296782">
      <w:pPr>
        <w:autoSpaceDE w:val="0"/>
        <w:autoSpaceDN w:val="0"/>
        <w:adjustRightInd w:val="0"/>
        <w:spacing w:after="0"/>
        <w:rPr>
          <w:rFonts w:asciiTheme="minorHAnsi" w:eastAsia="Meiryo" w:hAnsiTheme="minorHAnsi" w:cs="Meiryo"/>
          <w:bCs/>
          <w:szCs w:val="22"/>
          <w:lang w:bidi="ar-EG"/>
        </w:rPr>
      </w:pPr>
    </w:p>
    <w:p w:rsidR="00C66C2F" w:rsidRDefault="00C66C2F" w:rsidP="00296782">
      <w:pPr>
        <w:autoSpaceDE w:val="0"/>
        <w:autoSpaceDN w:val="0"/>
        <w:adjustRightInd w:val="0"/>
        <w:spacing w:after="120"/>
        <w:rPr>
          <w:rFonts w:asciiTheme="minorHAnsi" w:eastAsia="Meiryo" w:hAnsiTheme="minorHAnsi" w:cs="Meiryo"/>
          <w:bCs/>
          <w:szCs w:val="22"/>
          <w:lang w:bidi="ar-EG"/>
        </w:rPr>
      </w:pPr>
    </w:p>
    <w:p w:rsidR="00C66C2F" w:rsidRDefault="00C66C2F" w:rsidP="00296782">
      <w:pPr>
        <w:autoSpaceDE w:val="0"/>
        <w:autoSpaceDN w:val="0"/>
        <w:adjustRightInd w:val="0"/>
        <w:spacing w:after="120"/>
        <w:rPr>
          <w:rFonts w:asciiTheme="minorHAnsi" w:eastAsia="Meiryo" w:hAnsiTheme="minorHAnsi" w:cs="Meiryo"/>
          <w:bCs/>
          <w:szCs w:val="22"/>
          <w:lang w:bidi="ar-EG"/>
        </w:rPr>
      </w:pPr>
    </w:p>
    <w:p w:rsidR="00C66C2F" w:rsidRDefault="00C66C2F" w:rsidP="00296782">
      <w:pPr>
        <w:autoSpaceDE w:val="0"/>
        <w:autoSpaceDN w:val="0"/>
        <w:adjustRightInd w:val="0"/>
        <w:spacing w:after="120"/>
        <w:rPr>
          <w:rFonts w:asciiTheme="minorHAnsi" w:eastAsia="Meiryo" w:hAnsiTheme="minorHAnsi" w:cs="Meiryo"/>
          <w:bCs/>
          <w:szCs w:val="22"/>
          <w:lang w:bidi="ar-EG"/>
        </w:rPr>
      </w:pPr>
    </w:p>
    <w:p w:rsidR="00C66C2F" w:rsidRDefault="00C66C2F" w:rsidP="00296782">
      <w:pPr>
        <w:autoSpaceDE w:val="0"/>
        <w:autoSpaceDN w:val="0"/>
        <w:adjustRightInd w:val="0"/>
        <w:spacing w:after="120"/>
        <w:rPr>
          <w:rFonts w:asciiTheme="minorHAnsi" w:eastAsia="Meiryo" w:hAnsiTheme="minorHAnsi" w:cs="Meiryo"/>
          <w:bCs/>
          <w:szCs w:val="22"/>
          <w:lang w:bidi="ar-EG"/>
        </w:rPr>
      </w:pPr>
    </w:p>
    <w:p w:rsidR="00C66C2F" w:rsidRDefault="00C66C2F" w:rsidP="00296782">
      <w:pPr>
        <w:autoSpaceDE w:val="0"/>
        <w:autoSpaceDN w:val="0"/>
        <w:adjustRightInd w:val="0"/>
        <w:spacing w:after="120"/>
        <w:rPr>
          <w:rFonts w:asciiTheme="minorHAnsi" w:eastAsia="Meiryo" w:hAnsiTheme="minorHAnsi" w:cs="Meiryo"/>
          <w:bCs/>
          <w:szCs w:val="22"/>
          <w:lang w:bidi="ar-EG"/>
        </w:rPr>
      </w:pPr>
    </w:p>
    <w:p w:rsidR="00C148B0" w:rsidRPr="001F70C7" w:rsidRDefault="00C148B0" w:rsidP="00296782">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Cs/>
          <w:szCs w:val="22"/>
          <w:lang w:bidi="ar-EG"/>
        </w:rPr>
        <w:t>T</w:t>
      </w:r>
      <w:r w:rsidR="00296782">
        <w:rPr>
          <w:rFonts w:asciiTheme="minorHAnsi" w:eastAsia="Meiryo" w:hAnsiTheme="minorHAnsi" w:cs="Meiryo"/>
          <w:bCs/>
          <w:szCs w:val="22"/>
          <w:lang w:bidi="ar-EG"/>
        </w:rPr>
        <w:t>he relevant identified</w:t>
      </w:r>
      <w:r w:rsidRPr="001F70C7">
        <w:rPr>
          <w:rFonts w:asciiTheme="minorHAnsi" w:eastAsia="Meiryo" w:hAnsiTheme="minorHAnsi" w:cs="Meiryo"/>
          <w:bCs/>
          <w:szCs w:val="22"/>
          <w:lang w:bidi="ar-EG"/>
        </w:rPr>
        <w:t xml:space="preserve"> goals include:</w:t>
      </w: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3:</w:t>
      </w:r>
      <w:r w:rsidRPr="001F70C7">
        <w:rPr>
          <w:rFonts w:asciiTheme="minorHAnsi" w:eastAsia="Meiryo" w:hAnsiTheme="minorHAnsi" w:cs="Meiryo"/>
          <w:bCs/>
          <w:szCs w:val="22"/>
          <w:lang w:bidi="ar-EG"/>
        </w:rPr>
        <w:t xml:space="preserve"> Ensure healthy lives and promote well-being for all at all ages </w:t>
      </w: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5:</w:t>
      </w:r>
      <w:r w:rsidRPr="001F70C7">
        <w:rPr>
          <w:rFonts w:asciiTheme="minorHAnsi" w:eastAsia="Meiryo" w:hAnsiTheme="minorHAnsi" w:cs="Meiryo"/>
          <w:bCs/>
          <w:szCs w:val="22"/>
          <w:lang w:bidi="ar-EG"/>
        </w:rPr>
        <w:t xml:space="preserve"> Achieve gender equality and empower all women and girls</w:t>
      </w: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6:</w:t>
      </w:r>
      <w:r w:rsidRPr="001F70C7">
        <w:rPr>
          <w:rFonts w:asciiTheme="minorHAnsi" w:eastAsia="Meiryo" w:hAnsiTheme="minorHAnsi" w:cs="Meiryo"/>
          <w:bCs/>
          <w:szCs w:val="22"/>
          <w:lang w:bidi="ar-EG"/>
        </w:rPr>
        <w:t xml:space="preserve"> Ensure availability and sustainable management of water and sanitation for all</w:t>
      </w: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7:</w:t>
      </w:r>
      <w:r w:rsidRPr="001F70C7">
        <w:rPr>
          <w:rFonts w:asciiTheme="minorHAnsi" w:eastAsia="Meiryo" w:hAnsiTheme="minorHAnsi" w:cs="Meiryo"/>
          <w:bCs/>
          <w:szCs w:val="22"/>
          <w:lang w:bidi="ar-EG"/>
        </w:rPr>
        <w:t xml:space="preserve"> Ensure access to affordable, reliable, sustainable and modern energy for all</w:t>
      </w:r>
    </w:p>
    <w:p w:rsidR="00C148B0"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8:</w:t>
      </w:r>
      <w:r w:rsidRPr="001F70C7">
        <w:rPr>
          <w:rFonts w:asciiTheme="minorHAnsi" w:eastAsia="Meiryo" w:hAnsiTheme="minorHAnsi" w:cs="Meiryo"/>
          <w:bCs/>
          <w:szCs w:val="22"/>
          <w:lang w:bidi="ar-EG"/>
        </w:rPr>
        <w:t xml:space="preserve"> Promote sustained, inclusive and sustainable economic growth, full and productive employment and decent work for all</w:t>
      </w:r>
    </w:p>
    <w:p w:rsidR="00F14175" w:rsidRDefault="00F14175" w:rsidP="00C66C2F">
      <w:pPr>
        <w:spacing w:after="0"/>
        <w:rPr>
          <w:rFonts w:asciiTheme="minorHAnsi" w:hAnsiTheme="minorHAnsi"/>
        </w:rPr>
      </w:pPr>
      <w:r w:rsidRPr="00AA6152">
        <w:rPr>
          <w:rFonts w:asciiTheme="minorHAnsi" w:hAnsiTheme="minorHAnsi"/>
          <w:b/>
        </w:rPr>
        <w:t>Goal 12</w:t>
      </w:r>
      <w:r w:rsidRPr="00AA6152">
        <w:rPr>
          <w:rFonts w:asciiTheme="minorHAnsi" w:hAnsiTheme="minorHAnsi"/>
        </w:rPr>
        <w:t xml:space="preserve"> Ensure sustainable consumption and production patterns. </w:t>
      </w:r>
    </w:p>
    <w:p w:rsidR="00F14175" w:rsidRPr="00C66C2F" w:rsidRDefault="00F14175" w:rsidP="00C66C2F">
      <w:pPr>
        <w:spacing w:after="0"/>
        <w:rPr>
          <w:rFonts w:asciiTheme="minorHAnsi" w:hAnsiTheme="minorHAnsi"/>
        </w:rPr>
      </w:pP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13:</w:t>
      </w:r>
      <w:r w:rsidRPr="001F70C7">
        <w:rPr>
          <w:rFonts w:asciiTheme="minorHAnsi" w:eastAsia="Meiryo" w:hAnsiTheme="minorHAnsi" w:cs="Meiryo"/>
          <w:bCs/>
          <w:szCs w:val="22"/>
          <w:lang w:bidi="ar-EG"/>
        </w:rPr>
        <w:t xml:space="preserve"> Take urgent action to combat climate change and its impacts</w:t>
      </w:r>
    </w:p>
    <w:p w:rsidR="00C148B0" w:rsidRPr="001F70C7" w:rsidRDefault="00C148B0"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
          <w:szCs w:val="22"/>
          <w:lang w:bidi="ar-EG"/>
        </w:rPr>
        <w:t>Goal 17:</w:t>
      </w:r>
      <w:r w:rsidRPr="001F70C7">
        <w:rPr>
          <w:rFonts w:asciiTheme="minorHAnsi" w:eastAsia="Meiryo" w:hAnsiTheme="minorHAnsi" w:cs="Meiryo"/>
          <w:bCs/>
          <w:szCs w:val="22"/>
          <w:lang w:bidi="ar-EG"/>
        </w:rPr>
        <w:t xml:space="preserve"> Strengthen the means of implementation and revitalize the global partnership for sustainable development</w:t>
      </w:r>
    </w:p>
    <w:p w:rsidR="00C148B0" w:rsidRDefault="00C148B0" w:rsidP="00C148B0">
      <w:pPr>
        <w:autoSpaceDE w:val="0"/>
        <w:autoSpaceDN w:val="0"/>
        <w:adjustRightInd w:val="0"/>
        <w:spacing w:after="120"/>
        <w:rPr>
          <w:rFonts w:asciiTheme="minorHAnsi" w:eastAsia="Meiryo" w:hAnsiTheme="minorHAnsi" w:cs="Meiryo"/>
          <w:bCs/>
          <w:szCs w:val="22"/>
          <w:lang w:bidi="ar-EG"/>
        </w:rPr>
      </w:pPr>
    </w:p>
    <w:p w:rsidR="00621C31" w:rsidRPr="00621C31" w:rsidRDefault="00621C31" w:rsidP="00621C31">
      <w:pPr>
        <w:autoSpaceDE w:val="0"/>
        <w:autoSpaceDN w:val="0"/>
        <w:adjustRightInd w:val="0"/>
        <w:spacing w:after="120"/>
        <w:rPr>
          <w:rFonts w:asciiTheme="minorHAnsi" w:eastAsia="Meiryo" w:hAnsiTheme="minorHAnsi" w:cs="Meiryo"/>
          <w:bCs/>
          <w:szCs w:val="22"/>
          <w:lang w:bidi="ar-EG"/>
        </w:rPr>
      </w:pPr>
    </w:p>
    <w:p w:rsidR="00621C31" w:rsidRPr="001F70C7" w:rsidRDefault="00621C31" w:rsidP="00621C31">
      <w:pPr>
        <w:pStyle w:val="Heading1"/>
        <w:pBdr>
          <w:bottom w:val="single" w:sz="4" w:space="1" w:color="auto"/>
        </w:pBdr>
        <w:rPr>
          <w:rFonts w:asciiTheme="minorHAnsi" w:hAnsiTheme="minorHAnsi"/>
          <w:lang w:bidi="ar-EG"/>
        </w:rPr>
      </w:pPr>
      <w:r>
        <w:rPr>
          <w:rFonts w:asciiTheme="minorHAnsi" w:hAnsiTheme="minorHAnsi"/>
          <w:lang w:bidi="ar-EG"/>
        </w:rPr>
        <w:t>Expected outputs</w:t>
      </w:r>
    </w:p>
    <w:p w:rsidR="00621C31" w:rsidRPr="00621C31" w:rsidRDefault="00621C31" w:rsidP="00621C31">
      <w:pPr>
        <w:pStyle w:val="ListParagraph"/>
        <w:numPr>
          <w:ilvl w:val="0"/>
          <w:numId w:val="36"/>
        </w:numPr>
        <w:autoSpaceDE w:val="0"/>
        <w:autoSpaceDN w:val="0"/>
        <w:adjustRightInd w:val="0"/>
        <w:spacing w:after="120"/>
        <w:rPr>
          <w:rFonts w:asciiTheme="minorHAnsi" w:eastAsia="Meiryo" w:hAnsiTheme="minorHAnsi" w:cs="Meiryo"/>
          <w:b/>
          <w:szCs w:val="22"/>
          <w:lang w:bidi="ar-EG"/>
        </w:rPr>
      </w:pPr>
      <w:r>
        <w:rPr>
          <w:rFonts w:asciiTheme="minorHAnsi" w:eastAsia="Meiryo" w:hAnsiTheme="minorHAnsi" w:cs="Meiryo"/>
          <w:b/>
          <w:szCs w:val="22"/>
          <w:lang w:bidi="ar-EG"/>
        </w:rPr>
        <w:t>P</w:t>
      </w:r>
      <w:r w:rsidRPr="00621C31">
        <w:rPr>
          <w:rFonts w:asciiTheme="minorHAnsi" w:eastAsia="Meiryo" w:hAnsiTheme="minorHAnsi" w:cs="Meiryo"/>
          <w:b/>
          <w:szCs w:val="22"/>
          <w:lang w:bidi="ar-EG"/>
        </w:rPr>
        <w:t xml:space="preserve">romoted </w:t>
      </w:r>
      <w:r>
        <w:rPr>
          <w:rFonts w:asciiTheme="minorHAnsi" w:eastAsia="Meiryo" w:hAnsiTheme="minorHAnsi" w:cs="Meiryo"/>
          <w:b/>
          <w:szCs w:val="22"/>
          <w:lang w:bidi="ar-EG"/>
        </w:rPr>
        <w:t xml:space="preserve">defined SDGs </w:t>
      </w:r>
      <w:r w:rsidRPr="00621C31">
        <w:rPr>
          <w:rFonts w:asciiTheme="minorHAnsi" w:eastAsia="Meiryo" w:hAnsiTheme="minorHAnsi" w:cs="Meiryo"/>
          <w:b/>
          <w:szCs w:val="22"/>
          <w:lang w:bidi="ar-EG"/>
        </w:rPr>
        <w:t xml:space="preserve">nationally and Public Awareness Campaign </w:t>
      </w:r>
      <w:r>
        <w:rPr>
          <w:rFonts w:asciiTheme="minorHAnsi" w:eastAsia="Meiryo" w:hAnsiTheme="minorHAnsi" w:cs="Meiryo"/>
          <w:b/>
          <w:szCs w:val="22"/>
          <w:lang w:bidi="ar-EG"/>
        </w:rPr>
        <w:t xml:space="preserve">designed and </w:t>
      </w:r>
      <w:r w:rsidRPr="00621C31">
        <w:rPr>
          <w:rFonts w:asciiTheme="minorHAnsi" w:eastAsia="Meiryo" w:hAnsiTheme="minorHAnsi" w:cs="Meiryo"/>
          <w:b/>
          <w:szCs w:val="22"/>
          <w:lang w:bidi="ar-EG"/>
        </w:rPr>
        <w:t xml:space="preserve">launched </w:t>
      </w:r>
    </w:p>
    <w:p w:rsidR="00296782" w:rsidRDefault="00296782" w:rsidP="00C148B0">
      <w:pPr>
        <w:autoSpaceDE w:val="0"/>
        <w:autoSpaceDN w:val="0"/>
        <w:adjustRightInd w:val="0"/>
        <w:spacing w:after="120"/>
        <w:rPr>
          <w:rFonts w:asciiTheme="minorHAnsi" w:eastAsia="Meiryo" w:hAnsiTheme="minorHAnsi" w:cs="Meiryo"/>
          <w:bCs/>
          <w:szCs w:val="22"/>
          <w:lang w:bidi="ar-EG"/>
        </w:rPr>
      </w:pPr>
      <w:r>
        <w:rPr>
          <w:rFonts w:asciiTheme="minorHAnsi" w:eastAsia="Meiryo" w:hAnsiTheme="minorHAnsi" w:cs="Meiryo"/>
          <w:bCs/>
          <w:szCs w:val="22"/>
          <w:lang w:bidi="ar-EG"/>
        </w:rPr>
        <w:t>To achieve the overall project</w:t>
      </w:r>
      <w:r w:rsidRPr="00296782">
        <w:rPr>
          <w:rFonts w:asciiTheme="minorHAnsi" w:eastAsia="Meiryo" w:hAnsiTheme="minorHAnsi" w:cs="Meiryo"/>
          <w:bCs/>
          <w:szCs w:val="22"/>
          <w:lang w:bidi="ar-EG"/>
        </w:rPr>
        <w:t xml:space="preserve"> objective, UNDP will appoint 3-5 Goodwill Ambassadors, each will be at the top of her/ his field, whether it's Green Economy, Energy and Environment, Youth and Gender Empowerment, and other relevant fields, with achievements that have made them household names in their own, and in some cases, in many other countries. In coordination with UNDP, the Goodwill Ambassadors will advocate for these SDGs through the implementation of a set of advocacy activities. </w:t>
      </w:r>
    </w:p>
    <w:p w:rsidR="00096325" w:rsidRPr="001F70C7" w:rsidRDefault="00BB5B17"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Cs/>
          <w:szCs w:val="22"/>
          <w:lang w:bidi="ar-EG"/>
        </w:rPr>
        <w:t>UNDP will be identifying the Goodwill Ambassadors based o</w:t>
      </w:r>
      <w:r w:rsidR="00C148B0" w:rsidRPr="001F70C7">
        <w:rPr>
          <w:rFonts w:asciiTheme="minorHAnsi" w:eastAsia="Meiryo" w:hAnsiTheme="minorHAnsi" w:cs="Meiryo"/>
          <w:bCs/>
          <w:szCs w:val="22"/>
          <w:lang w:bidi="ar-EG"/>
        </w:rPr>
        <w:t>n certain criteria. S</w:t>
      </w:r>
      <w:r w:rsidR="00096325" w:rsidRPr="001F70C7">
        <w:rPr>
          <w:rFonts w:asciiTheme="minorHAnsi" w:eastAsia="Meiryo" w:hAnsiTheme="minorHAnsi" w:cs="Meiryo"/>
          <w:bCs/>
          <w:szCs w:val="22"/>
          <w:lang w:bidi="ar-EG"/>
        </w:rPr>
        <w:t>har</w:t>
      </w:r>
      <w:r w:rsidRPr="001F70C7">
        <w:rPr>
          <w:rFonts w:asciiTheme="minorHAnsi" w:eastAsia="Meiryo" w:hAnsiTheme="minorHAnsi" w:cs="Meiryo"/>
          <w:bCs/>
          <w:szCs w:val="22"/>
          <w:lang w:bidi="ar-EG"/>
        </w:rPr>
        <w:t xml:space="preserve">ing a deep concern for UNDP’s </w:t>
      </w:r>
      <w:r w:rsidR="00096325" w:rsidRPr="001F70C7">
        <w:rPr>
          <w:rFonts w:asciiTheme="minorHAnsi" w:eastAsia="Meiryo" w:hAnsiTheme="minorHAnsi" w:cs="Meiryo"/>
          <w:bCs/>
          <w:szCs w:val="22"/>
          <w:lang w:bidi="ar-EG"/>
        </w:rPr>
        <w:t xml:space="preserve">commitment to </w:t>
      </w:r>
      <w:r w:rsidRPr="001F70C7">
        <w:rPr>
          <w:rFonts w:asciiTheme="minorHAnsi" w:eastAsia="Meiryo" w:hAnsiTheme="minorHAnsi" w:cs="Meiryo"/>
          <w:bCs/>
          <w:szCs w:val="22"/>
          <w:lang w:bidi="ar-EG"/>
        </w:rPr>
        <w:t>promote sustainable development in</w:t>
      </w:r>
      <w:r w:rsidR="00096325" w:rsidRPr="001F70C7">
        <w:rPr>
          <w:rFonts w:asciiTheme="minorHAnsi" w:eastAsia="Meiryo" w:hAnsiTheme="minorHAnsi" w:cs="Meiryo"/>
          <w:bCs/>
          <w:szCs w:val="22"/>
          <w:lang w:bidi="ar-EG"/>
        </w:rPr>
        <w:t xml:space="preserve"> the </w:t>
      </w:r>
      <w:r w:rsidRPr="001F70C7">
        <w:rPr>
          <w:rFonts w:asciiTheme="minorHAnsi" w:eastAsia="Meiryo" w:hAnsiTheme="minorHAnsi" w:cs="Meiryo"/>
          <w:bCs/>
          <w:szCs w:val="22"/>
          <w:lang w:bidi="ar-EG"/>
        </w:rPr>
        <w:t>country</w:t>
      </w:r>
      <w:r w:rsidR="00027AF4" w:rsidRPr="001F70C7">
        <w:rPr>
          <w:rFonts w:asciiTheme="minorHAnsi" w:eastAsia="Meiryo" w:hAnsiTheme="minorHAnsi" w:cs="Meiryo"/>
          <w:bCs/>
          <w:szCs w:val="22"/>
          <w:lang w:bidi="ar-EG"/>
        </w:rPr>
        <w:t xml:space="preserve"> in</w:t>
      </w:r>
      <w:r w:rsidRPr="001F70C7">
        <w:rPr>
          <w:rFonts w:asciiTheme="minorHAnsi" w:eastAsia="Meiryo" w:hAnsiTheme="minorHAnsi" w:cs="Meiryo"/>
          <w:bCs/>
          <w:szCs w:val="22"/>
          <w:lang w:bidi="ar-EG"/>
        </w:rPr>
        <w:t xml:space="preserve"> addition</w:t>
      </w:r>
      <w:r w:rsidR="00027AF4" w:rsidRPr="001F70C7">
        <w:rPr>
          <w:rFonts w:asciiTheme="minorHAnsi" w:eastAsia="Meiryo" w:hAnsiTheme="minorHAnsi" w:cs="Meiryo"/>
          <w:bCs/>
          <w:szCs w:val="22"/>
          <w:lang w:bidi="ar-EG"/>
        </w:rPr>
        <w:t xml:space="preserve"> to</w:t>
      </w:r>
      <w:r w:rsidRPr="001F70C7">
        <w:rPr>
          <w:rFonts w:asciiTheme="minorHAnsi" w:eastAsia="Meiryo" w:hAnsiTheme="minorHAnsi" w:cs="Meiryo"/>
          <w:bCs/>
          <w:szCs w:val="22"/>
          <w:lang w:bidi="ar-EG"/>
        </w:rPr>
        <w:t xml:space="preserve"> t</w:t>
      </w:r>
      <w:r w:rsidR="00096325" w:rsidRPr="001F70C7">
        <w:rPr>
          <w:rFonts w:asciiTheme="minorHAnsi" w:eastAsia="Meiryo" w:hAnsiTheme="minorHAnsi" w:cs="Meiryo"/>
          <w:bCs/>
          <w:szCs w:val="22"/>
          <w:lang w:bidi="ar-EG"/>
        </w:rPr>
        <w:t xml:space="preserve">heir </w:t>
      </w:r>
      <w:r w:rsidRPr="001F70C7">
        <w:rPr>
          <w:rFonts w:asciiTheme="minorHAnsi" w:eastAsia="Meiryo" w:hAnsiTheme="minorHAnsi" w:cs="Meiryo"/>
          <w:bCs/>
          <w:szCs w:val="22"/>
          <w:lang w:bidi="ar-EG"/>
        </w:rPr>
        <w:t>contribution to the country’s development</w:t>
      </w:r>
      <w:r w:rsidR="00096325" w:rsidRPr="001F70C7">
        <w:rPr>
          <w:rFonts w:asciiTheme="minorHAnsi" w:eastAsia="Meiryo" w:hAnsiTheme="minorHAnsi" w:cs="Meiryo"/>
          <w:bCs/>
          <w:szCs w:val="22"/>
          <w:lang w:bidi="ar-EG"/>
        </w:rPr>
        <w:t xml:space="preserve"> </w:t>
      </w:r>
      <w:r w:rsidRPr="001F70C7">
        <w:rPr>
          <w:rFonts w:asciiTheme="minorHAnsi" w:eastAsia="Meiryo" w:hAnsiTheme="minorHAnsi" w:cs="Meiryo"/>
          <w:bCs/>
          <w:szCs w:val="22"/>
          <w:lang w:bidi="ar-EG"/>
        </w:rPr>
        <w:t xml:space="preserve">that </w:t>
      </w:r>
      <w:r w:rsidR="00096325" w:rsidRPr="001F70C7">
        <w:rPr>
          <w:rFonts w:asciiTheme="minorHAnsi" w:eastAsia="Meiryo" w:hAnsiTheme="minorHAnsi" w:cs="Meiryo"/>
          <w:bCs/>
          <w:szCs w:val="22"/>
          <w:lang w:bidi="ar-EG"/>
        </w:rPr>
        <w:t xml:space="preserve">helps amplify the urgent and universal message of human development and international cooperation, helping to accelerate achievement of the </w:t>
      </w:r>
      <w:r w:rsidRPr="001F70C7">
        <w:rPr>
          <w:rFonts w:asciiTheme="minorHAnsi" w:eastAsia="Meiryo" w:hAnsiTheme="minorHAnsi" w:cs="Meiryo"/>
          <w:bCs/>
          <w:szCs w:val="22"/>
          <w:lang w:bidi="ar-EG"/>
        </w:rPr>
        <w:t>Sustainable</w:t>
      </w:r>
      <w:r w:rsidR="00096325" w:rsidRPr="001F70C7">
        <w:rPr>
          <w:rFonts w:asciiTheme="minorHAnsi" w:eastAsia="Meiryo" w:hAnsiTheme="minorHAnsi" w:cs="Meiryo"/>
          <w:bCs/>
          <w:szCs w:val="22"/>
          <w:lang w:bidi="ar-EG"/>
        </w:rPr>
        <w:t xml:space="preserve"> Development Goals</w:t>
      </w:r>
      <w:r w:rsidR="00C148B0" w:rsidRPr="001F70C7">
        <w:rPr>
          <w:rFonts w:asciiTheme="minorHAnsi" w:eastAsia="Meiryo" w:hAnsiTheme="minorHAnsi" w:cs="Meiryo"/>
          <w:bCs/>
          <w:szCs w:val="22"/>
          <w:lang w:bidi="ar-EG"/>
        </w:rPr>
        <w:t xml:space="preserve"> would be the main standards for the selection of the GWA</w:t>
      </w:r>
      <w:r w:rsidR="00096325" w:rsidRPr="001F70C7">
        <w:rPr>
          <w:rFonts w:asciiTheme="minorHAnsi" w:eastAsia="Meiryo" w:hAnsiTheme="minorHAnsi" w:cs="Meiryo"/>
          <w:bCs/>
          <w:szCs w:val="22"/>
          <w:lang w:bidi="ar-EG"/>
        </w:rPr>
        <w:t>.</w:t>
      </w:r>
      <w:r w:rsidR="00D47A71" w:rsidRPr="001F70C7">
        <w:rPr>
          <w:rFonts w:asciiTheme="minorHAnsi" w:eastAsia="Meiryo" w:hAnsiTheme="minorHAnsi" w:cs="Meiryo"/>
          <w:bCs/>
          <w:szCs w:val="22"/>
          <w:lang w:bidi="ar-EG"/>
        </w:rPr>
        <w:t xml:space="preserve"> A Ceremony for the</w:t>
      </w:r>
      <w:r w:rsidR="00C148B0" w:rsidRPr="001F70C7">
        <w:rPr>
          <w:rFonts w:asciiTheme="minorHAnsi" w:eastAsia="Meiryo" w:hAnsiTheme="minorHAnsi" w:cs="Meiryo"/>
          <w:bCs/>
          <w:szCs w:val="22"/>
          <w:lang w:bidi="ar-EG"/>
        </w:rPr>
        <w:t xml:space="preserve"> official appointment of the N</w:t>
      </w:r>
      <w:r w:rsidR="00D47A71" w:rsidRPr="001F70C7">
        <w:rPr>
          <w:rFonts w:asciiTheme="minorHAnsi" w:eastAsia="Meiryo" w:hAnsiTheme="minorHAnsi" w:cs="Meiryo"/>
          <w:bCs/>
          <w:szCs w:val="22"/>
          <w:lang w:bidi="ar-EG"/>
        </w:rPr>
        <w:t>ational GWA for the UAE will be organized.</w:t>
      </w:r>
    </w:p>
    <w:p w:rsidR="00D47A71" w:rsidRPr="001F70C7" w:rsidRDefault="00D47A71" w:rsidP="00027AF4">
      <w:pPr>
        <w:autoSpaceDE w:val="0"/>
        <w:autoSpaceDN w:val="0"/>
        <w:adjustRightInd w:val="0"/>
        <w:spacing w:after="120"/>
        <w:rPr>
          <w:rFonts w:asciiTheme="minorHAnsi" w:eastAsia="Meiryo" w:hAnsiTheme="minorHAnsi" w:cs="Meiryo"/>
          <w:bCs/>
          <w:sz w:val="6"/>
          <w:szCs w:val="6"/>
          <w:lang w:bidi="ar-EG"/>
        </w:rPr>
      </w:pPr>
    </w:p>
    <w:p w:rsidR="00096325" w:rsidRPr="001F70C7" w:rsidRDefault="00027AF4"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Cs/>
          <w:szCs w:val="22"/>
          <w:lang w:bidi="ar-EG"/>
        </w:rPr>
        <w:t xml:space="preserve">The GWA </w:t>
      </w:r>
      <w:r w:rsidR="00C148B0" w:rsidRPr="001F70C7">
        <w:rPr>
          <w:rFonts w:asciiTheme="minorHAnsi" w:eastAsia="Meiryo" w:hAnsiTheme="minorHAnsi" w:cs="Meiryo"/>
          <w:bCs/>
          <w:szCs w:val="22"/>
          <w:lang w:bidi="ar-EG"/>
        </w:rPr>
        <w:t>will be</w:t>
      </w:r>
      <w:r w:rsidRPr="001F70C7">
        <w:rPr>
          <w:rFonts w:asciiTheme="minorHAnsi" w:eastAsia="Meiryo" w:hAnsiTheme="minorHAnsi" w:cs="Meiryo"/>
          <w:bCs/>
          <w:szCs w:val="22"/>
          <w:lang w:bidi="ar-EG"/>
        </w:rPr>
        <w:t xml:space="preserve"> expected to</w:t>
      </w:r>
      <w:r w:rsidR="00BB5B17" w:rsidRPr="001F70C7">
        <w:rPr>
          <w:rFonts w:asciiTheme="minorHAnsi" w:eastAsia="Meiryo" w:hAnsiTheme="minorHAnsi" w:cs="Meiryo"/>
          <w:bCs/>
          <w:szCs w:val="22"/>
          <w:lang w:bidi="ar-EG"/>
        </w:rPr>
        <w:t xml:space="preserve"> </w:t>
      </w:r>
      <w:r w:rsidR="00096325" w:rsidRPr="001F70C7">
        <w:rPr>
          <w:rFonts w:asciiTheme="minorHAnsi" w:eastAsia="Meiryo" w:hAnsiTheme="minorHAnsi" w:cs="Meiryo"/>
          <w:bCs/>
          <w:szCs w:val="22"/>
          <w:lang w:bidi="ar-EG"/>
        </w:rPr>
        <w:t>articulate UNDP development philosophy and programmes of self-reliant opportunities and motivate people to act in the interest of improving their own lives and</w:t>
      </w:r>
      <w:r w:rsidRPr="001F70C7">
        <w:rPr>
          <w:rFonts w:asciiTheme="minorHAnsi" w:eastAsia="Meiryo" w:hAnsiTheme="minorHAnsi" w:cs="Meiryo"/>
          <w:bCs/>
          <w:szCs w:val="22"/>
          <w:lang w:bidi="ar-EG"/>
        </w:rPr>
        <w:t xml:space="preserve"> those of their fellow citizens. </w:t>
      </w:r>
      <w:r w:rsidR="00096325" w:rsidRPr="001F70C7">
        <w:rPr>
          <w:rFonts w:asciiTheme="minorHAnsi" w:eastAsia="Meiryo" w:hAnsiTheme="minorHAnsi" w:cs="Meiryo"/>
          <w:bCs/>
          <w:szCs w:val="22"/>
          <w:lang w:bidi="ar-EG"/>
        </w:rPr>
        <w:t xml:space="preserve">They </w:t>
      </w:r>
      <w:r w:rsidRPr="001F70C7">
        <w:rPr>
          <w:rFonts w:asciiTheme="minorHAnsi" w:eastAsia="Meiryo" w:hAnsiTheme="minorHAnsi" w:cs="Meiryo"/>
          <w:bCs/>
          <w:szCs w:val="22"/>
          <w:lang w:bidi="ar-EG"/>
        </w:rPr>
        <w:t xml:space="preserve">will be </w:t>
      </w:r>
      <w:r w:rsidR="00096325" w:rsidRPr="001F70C7">
        <w:rPr>
          <w:rFonts w:asciiTheme="minorHAnsi" w:eastAsia="Meiryo" w:hAnsiTheme="minorHAnsi" w:cs="Meiryo"/>
          <w:bCs/>
          <w:szCs w:val="22"/>
          <w:lang w:bidi="ar-EG"/>
        </w:rPr>
        <w:t>giv</w:t>
      </w:r>
      <w:r w:rsidRPr="001F70C7">
        <w:rPr>
          <w:rFonts w:asciiTheme="minorHAnsi" w:eastAsia="Meiryo" w:hAnsiTheme="minorHAnsi" w:cs="Meiryo"/>
          <w:bCs/>
          <w:szCs w:val="22"/>
          <w:lang w:bidi="ar-EG"/>
        </w:rPr>
        <w:t>ing</w:t>
      </w:r>
      <w:r w:rsidR="00096325" w:rsidRPr="001F70C7">
        <w:rPr>
          <w:rFonts w:asciiTheme="minorHAnsi" w:eastAsia="Meiryo" w:hAnsiTheme="minorHAnsi" w:cs="Meiryo"/>
          <w:bCs/>
          <w:szCs w:val="22"/>
          <w:lang w:bidi="ar-EG"/>
        </w:rPr>
        <w:t xml:space="preserve"> their time freely to help UNDP in its challenging mission, and bring the human development message to the </w:t>
      </w:r>
      <w:r w:rsidRPr="001F70C7">
        <w:rPr>
          <w:rFonts w:asciiTheme="minorHAnsi" w:eastAsia="Meiryo" w:hAnsiTheme="minorHAnsi" w:cs="Meiryo"/>
          <w:bCs/>
          <w:szCs w:val="22"/>
          <w:lang w:bidi="ar-EG"/>
        </w:rPr>
        <w:t>country</w:t>
      </w:r>
      <w:r w:rsidR="00096325" w:rsidRPr="001F70C7">
        <w:rPr>
          <w:rFonts w:asciiTheme="minorHAnsi" w:eastAsia="Meiryo" w:hAnsiTheme="minorHAnsi" w:cs="Meiryo"/>
          <w:bCs/>
          <w:szCs w:val="22"/>
          <w:lang w:bidi="ar-EG"/>
        </w:rPr>
        <w:t>.</w:t>
      </w:r>
    </w:p>
    <w:p w:rsidR="00C148B0" w:rsidRPr="001F70C7" w:rsidRDefault="00C148B0" w:rsidP="00C148B0">
      <w:pPr>
        <w:autoSpaceDE w:val="0"/>
        <w:autoSpaceDN w:val="0"/>
        <w:adjustRightInd w:val="0"/>
        <w:spacing w:after="120"/>
        <w:rPr>
          <w:rFonts w:asciiTheme="minorHAnsi" w:eastAsia="Meiryo" w:hAnsiTheme="minorHAnsi" w:cs="Meiryo"/>
          <w:bCs/>
          <w:sz w:val="6"/>
          <w:szCs w:val="6"/>
          <w:lang w:bidi="ar-EG"/>
        </w:rPr>
      </w:pPr>
    </w:p>
    <w:p w:rsidR="00E07074" w:rsidRPr="001F70C7" w:rsidRDefault="00027AF4" w:rsidP="00C148B0">
      <w:pPr>
        <w:autoSpaceDE w:val="0"/>
        <w:autoSpaceDN w:val="0"/>
        <w:adjustRightInd w:val="0"/>
        <w:spacing w:after="120"/>
        <w:rPr>
          <w:rFonts w:asciiTheme="minorHAnsi" w:eastAsia="Meiryo" w:hAnsiTheme="minorHAnsi" w:cs="Meiryo"/>
          <w:bCs/>
          <w:szCs w:val="22"/>
          <w:lang w:bidi="ar-EG"/>
        </w:rPr>
      </w:pPr>
      <w:r w:rsidRPr="001F70C7">
        <w:rPr>
          <w:rFonts w:asciiTheme="minorHAnsi" w:eastAsia="Meiryo" w:hAnsiTheme="minorHAnsi" w:cs="Meiryo"/>
          <w:bCs/>
          <w:szCs w:val="22"/>
          <w:lang w:bidi="ar-EG"/>
        </w:rPr>
        <w:t>The GWA will also be expected to</w:t>
      </w:r>
      <w:r w:rsidR="00BB5B17" w:rsidRPr="001F70C7">
        <w:rPr>
          <w:rFonts w:asciiTheme="minorHAnsi" w:eastAsia="Meiryo" w:hAnsiTheme="minorHAnsi" w:cs="Meiryo"/>
          <w:bCs/>
          <w:szCs w:val="22"/>
          <w:lang w:bidi="ar-EG"/>
        </w:rPr>
        <w:t>:</w:t>
      </w:r>
    </w:p>
    <w:p w:rsidR="00C148B0" w:rsidRPr="001F70C7" w:rsidRDefault="00C148B0" w:rsidP="00C148B0">
      <w:pPr>
        <w:pStyle w:val="ListParagraph"/>
        <w:numPr>
          <w:ilvl w:val="0"/>
          <w:numId w:val="34"/>
        </w:numPr>
        <w:autoSpaceDE w:val="0"/>
        <w:autoSpaceDN w:val="0"/>
        <w:adjustRightInd w:val="0"/>
        <w:spacing w:after="120"/>
        <w:rPr>
          <w:rFonts w:asciiTheme="minorHAnsi" w:eastAsia="Meiryo" w:hAnsiTheme="minorHAnsi" w:cs="Meiryo"/>
          <w:bCs/>
          <w:sz w:val="22"/>
          <w:szCs w:val="22"/>
          <w:lang w:val="en-GB" w:bidi="ar-EG"/>
        </w:rPr>
      </w:pPr>
      <w:r w:rsidRPr="001F70C7">
        <w:rPr>
          <w:rFonts w:asciiTheme="minorHAnsi" w:eastAsia="Meiryo" w:hAnsiTheme="minorHAnsi" w:cs="Meiryo"/>
          <w:bCs/>
          <w:sz w:val="22"/>
          <w:szCs w:val="22"/>
          <w:lang w:val="en-GB" w:bidi="ar-EG"/>
        </w:rPr>
        <w:t>Promote SDGs and share UNDP/ UAE achievements, including use of Social media (Facebook, Twitter)</w:t>
      </w:r>
    </w:p>
    <w:p w:rsidR="00027AF4" w:rsidRPr="001F70C7" w:rsidRDefault="00C148B0" w:rsidP="00C148B0">
      <w:pPr>
        <w:pStyle w:val="ListParagraph"/>
        <w:numPr>
          <w:ilvl w:val="0"/>
          <w:numId w:val="34"/>
        </w:numPr>
        <w:autoSpaceDE w:val="0"/>
        <w:autoSpaceDN w:val="0"/>
        <w:adjustRightInd w:val="0"/>
        <w:spacing w:after="120"/>
        <w:rPr>
          <w:rFonts w:asciiTheme="minorHAnsi" w:eastAsia="Meiryo" w:hAnsiTheme="minorHAnsi" w:cs="Meiryo"/>
          <w:bCs/>
          <w:sz w:val="22"/>
          <w:szCs w:val="22"/>
          <w:lang w:val="en-GB" w:bidi="ar-EG"/>
        </w:rPr>
      </w:pPr>
      <w:r w:rsidRPr="001F70C7">
        <w:rPr>
          <w:rFonts w:asciiTheme="minorHAnsi" w:eastAsia="Meiryo" w:hAnsiTheme="minorHAnsi" w:cs="Meiryo"/>
          <w:bCs/>
          <w:sz w:val="22"/>
          <w:szCs w:val="22"/>
          <w:lang w:val="en-GB" w:bidi="ar-EG"/>
        </w:rPr>
        <w:t>Participate</w:t>
      </w:r>
      <w:r w:rsidR="00027AF4" w:rsidRPr="001F70C7">
        <w:rPr>
          <w:rFonts w:asciiTheme="minorHAnsi" w:eastAsia="Meiryo" w:hAnsiTheme="minorHAnsi" w:cs="Meiryo"/>
          <w:bCs/>
          <w:sz w:val="22"/>
          <w:szCs w:val="22"/>
          <w:lang w:val="en-GB" w:bidi="ar-EG"/>
        </w:rPr>
        <w:t xml:space="preserve"> in </w:t>
      </w:r>
      <w:r w:rsidRPr="001F70C7">
        <w:rPr>
          <w:rFonts w:asciiTheme="minorHAnsi" w:eastAsia="Meiryo" w:hAnsiTheme="minorHAnsi" w:cs="Meiryo"/>
          <w:bCs/>
          <w:sz w:val="22"/>
          <w:szCs w:val="22"/>
          <w:lang w:val="en-GB" w:bidi="ar-EG"/>
        </w:rPr>
        <w:t xml:space="preserve">public </w:t>
      </w:r>
      <w:r w:rsidR="00027AF4" w:rsidRPr="001F70C7">
        <w:rPr>
          <w:rFonts w:asciiTheme="minorHAnsi" w:eastAsia="Meiryo" w:hAnsiTheme="minorHAnsi" w:cs="Meiryo"/>
          <w:bCs/>
          <w:sz w:val="22"/>
          <w:szCs w:val="22"/>
          <w:lang w:val="en-GB" w:bidi="ar-EG"/>
        </w:rPr>
        <w:t>events</w:t>
      </w:r>
      <w:r w:rsidRPr="001F70C7">
        <w:rPr>
          <w:rFonts w:asciiTheme="minorHAnsi" w:eastAsia="Meiryo" w:hAnsiTheme="minorHAnsi" w:cs="Meiryo"/>
          <w:bCs/>
          <w:sz w:val="22"/>
          <w:szCs w:val="22"/>
          <w:lang w:val="en-GB" w:bidi="ar-EG"/>
        </w:rPr>
        <w:t xml:space="preserve"> and, in some cases, deliver keynote speeches</w:t>
      </w:r>
      <w:r w:rsidR="00027AF4" w:rsidRPr="001F70C7">
        <w:rPr>
          <w:rFonts w:asciiTheme="minorHAnsi" w:eastAsia="Meiryo" w:hAnsiTheme="minorHAnsi" w:cs="Meiryo"/>
          <w:bCs/>
          <w:sz w:val="22"/>
          <w:szCs w:val="22"/>
          <w:lang w:val="en-GB" w:bidi="ar-EG"/>
        </w:rPr>
        <w:t>; e.g. Youth / University events</w:t>
      </w:r>
      <w:r w:rsidRPr="001F70C7">
        <w:rPr>
          <w:rFonts w:asciiTheme="minorHAnsi" w:eastAsia="Meiryo" w:hAnsiTheme="minorHAnsi" w:cs="Meiryo"/>
          <w:bCs/>
          <w:sz w:val="22"/>
          <w:szCs w:val="22"/>
          <w:lang w:val="en-GB" w:bidi="ar-EG"/>
        </w:rPr>
        <w:t xml:space="preserve"> (approx.. 5 events per year)</w:t>
      </w:r>
    </w:p>
    <w:p w:rsidR="00027AF4" w:rsidRPr="001F70C7" w:rsidRDefault="00027AF4" w:rsidP="00C148B0">
      <w:pPr>
        <w:pStyle w:val="ListParagraph"/>
        <w:numPr>
          <w:ilvl w:val="0"/>
          <w:numId w:val="34"/>
        </w:numPr>
        <w:autoSpaceDE w:val="0"/>
        <w:autoSpaceDN w:val="0"/>
        <w:adjustRightInd w:val="0"/>
        <w:spacing w:after="120"/>
        <w:rPr>
          <w:rFonts w:asciiTheme="minorHAnsi" w:eastAsia="Meiryo" w:hAnsiTheme="minorHAnsi" w:cs="Meiryo"/>
          <w:bCs/>
          <w:sz w:val="22"/>
          <w:szCs w:val="22"/>
          <w:lang w:val="en-GB" w:bidi="ar-EG"/>
        </w:rPr>
      </w:pPr>
      <w:r w:rsidRPr="001F70C7">
        <w:rPr>
          <w:rFonts w:asciiTheme="minorHAnsi" w:eastAsia="Meiryo" w:hAnsiTheme="minorHAnsi" w:cs="Meiryo"/>
          <w:bCs/>
          <w:sz w:val="22"/>
          <w:szCs w:val="22"/>
          <w:lang w:val="en-GB" w:bidi="ar-EG"/>
        </w:rPr>
        <w:t>Participat</w:t>
      </w:r>
      <w:r w:rsidR="00C148B0" w:rsidRPr="001F70C7">
        <w:rPr>
          <w:rFonts w:asciiTheme="minorHAnsi" w:eastAsia="Meiryo" w:hAnsiTheme="minorHAnsi" w:cs="Meiryo"/>
          <w:bCs/>
          <w:sz w:val="22"/>
          <w:szCs w:val="22"/>
          <w:lang w:val="en-GB" w:bidi="ar-EG"/>
        </w:rPr>
        <w:t>e</w:t>
      </w:r>
      <w:r w:rsidRPr="001F70C7">
        <w:rPr>
          <w:rFonts w:asciiTheme="minorHAnsi" w:eastAsia="Meiryo" w:hAnsiTheme="minorHAnsi" w:cs="Meiryo"/>
          <w:bCs/>
          <w:sz w:val="22"/>
          <w:szCs w:val="22"/>
          <w:lang w:val="en-GB" w:bidi="ar-EG"/>
        </w:rPr>
        <w:t xml:space="preserve"> in interviews </w:t>
      </w:r>
      <w:r w:rsidR="00C148B0" w:rsidRPr="001F70C7">
        <w:rPr>
          <w:rFonts w:asciiTheme="minorHAnsi" w:eastAsia="Meiryo" w:hAnsiTheme="minorHAnsi" w:cs="Meiryo"/>
          <w:bCs/>
          <w:sz w:val="22"/>
          <w:szCs w:val="22"/>
          <w:lang w:val="en-GB" w:bidi="ar-EG"/>
        </w:rPr>
        <w:t>with</w:t>
      </w:r>
      <w:r w:rsidRPr="001F70C7">
        <w:rPr>
          <w:rFonts w:asciiTheme="minorHAnsi" w:eastAsia="Meiryo" w:hAnsiTheme="minorHAnsi" w:cs="Meiryo"/>
          <w:bCs/>
          <w:sz w:val="22"/>
          <w:szCs w:val="22"/>
          <w:lang w:val="en-GB" w:bidi="ar-EG"/>
        </w:rPr>
        <w:t xml:space="preserve"> National M</w:t>
      </w:r>
      <w:r w:rsidR="00BB5B17" w:rsidRPr="001F70C7">
        <w:rPr>
          <w:rFonts w:asciiTheme="minorHAnsi" w:eastAsia="Meiryo" w:hAnsiTheme="minorHAnsi" w:cs="Meiryo"/>
          <w:bCs/>
          <w:sz w:val="22"/>
          <w:szCs w:val="22"/>
          <w:lang w:val="en-GB" w:bidi="ar-EG"/>
        </w:rPr>
        <w:t>edia</w:t>
      </w:r>
      <w:r w:rsidRPr="001F70C7">
        <w:rPr>
          <w:rFonts w:asciiTheme="minorHAnsi" w:eastAsia="Meiryo" w:hAnsiTheme="minorHAnsi" w:cs="Meiryo"/>
          <w:bCs/>
          <w:sz w:val="22"/>
          <w:szCs w:val="22"/>
          <w:lang w:val="en-GB" w:bidi="ar-EG"/>
        </w:rPr>
        <w:t>: TV, radio programs</w:t>
      </w:r>
      <w:r w:rsidR="00C148B0" w:rsidRPr="001F70C7">
        <w:rPr>
          <w:rFonts w:asciiTheme="minorHAnsi" w:eastAsia="Meiryo" w:hAnsiTheme="minorHAnsi" w:cs="Meiryo"/>
          <w:bCs/>
          <w:sz w:val="22"/>
          <w:szCs w:val="22"/>
          <w:lang w:val="en-GB" w:bidi="ar-EG"/>
        </w:rPr>
        <w:t>, etc</w:t>
      </w:r>
      <w:r w:rsidRPr="001F70C7">
        <w:rPr>
          <w:rFonts w:asciiTheme="minorHAnsi" w:eastAsia="Meiryo" w:hAnsiTheme="minorHAnsi" w:cs="Meiryo"/>
          <w:bCs/>
          <w:sz w:val="22"/>
          <w:szCs w:val="22"/>
          <w:lang w:val="en-GB" w:bidi="ar-EG"/>
        </w:rPr>
        <w:t>…</w:t>
      </w:r>
    </w:p>
    <w:p w:rsidR="00BB5B17" w:rsidRPr="001F70C7" w:rsidRDefault="00027AF4" w:rsidP="00C148B0">
      <w:pPr>
        <w:pStyle w:val="ListParagraph"/>
        <w:numPr>
          <w:ilvl w:val="0"/>
          <w:numId w:val="34"/>
        </w:numPr>
        <w:autoSpaceDE w:val="0"/>
        <w:autoSpaceDN w:val="0"/>
        <w:adjustRightInd w:val="0"/>
        <w:spacing w:after="120"/>
        <w:rPr>
          <w:rFonts w:asciiTheme="minorHAnsi" w:eastAsia="Meiryo" w:hAnsiTheme="minorHAnsi" w:cs="Meiryo"/>
          <w:bCs/>
          <w:sz w:val="22"/>
          <w:szCs w:val="22"/>
          <w:lang w:val="en-GB" w:bidi="ar-EG"/>
        </w:rPr>
      </w:pPr>
      <w:r w:rsidRPr="001F70C7">
        <w:rPr>
          <w:rFonts w:asciiTheme="minorHAnsi" w:eastAsia="Meiryo" w:hAnsiTheme="minorHAnsi" w:cs="Meiryo"/>
          <w:bCs/>
          <w:sz w:val="22"/>
          <w:szCs w:val="22"/>
          <w:lang w:val="en-GB" w:bidi="ar-EG"/>
        </w:rPr>
        <w:t>Conduct</w:t>
      </w:r>
      <w:r w:rsidR="00BB5B17" w:rsidRPr="001F70C7">
        <w:rPr>
          <w:rFonts w:asciiTheme="minorHAnsi" w:eastAsia="Meiryo" w:hAnsiTheme="minorHAnsi" w:cs="Meiryo"/>
          <w:bCs/>
          <w:sz w:val="22"/>
          <w:szCs w:val="22"/>
          <w:lang w:val="en-GB" w:bidi="ar-EG"/>
        </w:rPr>
        <w:t xml:space="preserve"> Field Visit</w:t>
      </w:r>
      <w:r w:rsidR="00C148B0" w:rsidRPr="001F70C7">
        <w:rPr>
          <w:rFonts w:asciiTheme="minorHAnsi" w:eastAsia="Meiryo" w:hAnsiTheme="minorHAnsi" w:cs="Meiryo"/>
          <w:bCs/>
          <w:sz w:val="22"/>
          <w:szCs w:val="22"/>
          <w:lang w:val="en-GB" w:bidi="ar-EG"/>
        </w:rPr>
        <w:t xml:space="preserve"> and participate in e</w:t>
      </w:r>
      <w:r w:rsidR="00BB5B17" w:rsidRPr="001F70C7">
        <w:rPr>
          <w:rFonts w:asciiTheme="minorHAnsi" w:eastAsia="Meiryo" w:hAnsiTheme="minorHAnsi" w:cs="Meiryo"/>
          <w:bCs/>
          <w:sz w:val="22"/>
          <w:szCs w:val="22"/>
          <w:lang w:val="en-GB" w:bidi="ar-EG"/>
        </w:rPr>
        <w:t xml:space="preserve">vents related to UNDP projects (ex: Ceremony of signing </w:t>
      </w:r>
      <w:r w:rsidR="00C148B0" w:rsidRPr="001F70C7">
        <w:rPr>
          <w:rFonts w:asciiTheme="minorHAnsi" w:eastAsia="Meiryo" w:hAnsiTheme="minorHAnsi" w:cs="Meiryo"/>
          <w:bCs/>
          <w:sz w:val="22"/>
          <w:szCs w:val="22"/>
          <w:lang w:val="en-GB" w:bidi="ar-EG"/>
        </w:rPr>
        <w:t>Projects</w:t>
      </w:r>
      <w:r w:rsidR="00BB5B17" w:rsidRPr="001F70C7">
        <w:rPr>
          <w:rFonts w:asciiTheme="minorHAnsi" w:eastAsia="Meiryo" w:hAnsiTheme="minorHAnsi" w:cs="Meiryo"/>
          <w:bCs/>
          <w:sz w:val="22"/>
          <w:szCs w:val="22"/>
          <w:lang w:val="en-GB" w:bidi="ar-EG"/>
        </w:rPr>
        <w:t xml:space="preserve"> or </w:t>
      </w:r>
      <w:r w:rsidR="00C148B0" w:rsidRPr="001F70C7">
        <w:rPr>
          <w:rFonts w:asciiTheme="minorHAnsi" w:eastAsia="Meiryo" w:hAnsiTheme="minorHAnsi" w:cs="Meiryo"/>
          <w:bCs/>
          <w:sz w:val="22"/>
          <w:szCs w:val="22"/>
          <w:lang w:val="en-GB" w:bidi="ar-EG"/>
        </w:rPr>
        <w:t xml:space="preserve">Memorandum </w:t>
      </w:r>
      <w:r w:rsidR="00BB5B17" w:rsidRPr="001F70C7">
        <w:rPr>
          <w:rFonts w:asciiTheme="minorHAnsi" w:eastAsia="Meiryo" w:hAnsiTheme="minorHAnsi" w:cs="Meiryo"/>
          <w:bCs/>
          <w:sz w:val="22"/>
          <w:szCs w:val="22"/>
          <w:lang w:val="en-GB" w:bidi="ar-EG"/>
        </w:rPr>
        <w:t>o</w:t>
      </w:r>
      <w:r w:rsidR="00C148B0" w:rsidRPr="001F70C7">
        <w:rPr>
          <w:rFonts w:asciiTheme="minorHAnsi" w:eastAsia="Meiryo" w:hAnsiTheme="minorHAnsi" w:cs="Meiryo"/>
          <w:bCs/>
          <w:sz w:val="22"/>
          <w:szCs w:val="22"/>
          <w:lang w:val="en-GB" w:bidi="ar-EG"/>
        </w:rPr>
        <w:t xml:space="preserve">f </w:t>
      </w:r>
      <w:r w:rsidR="00BB5B17" w:rsidRPr="001F70C7">
        <w:rPr>
          <w:rFonts w:asciiTheme="minorHAnsi" w:eastAsia="Meiryo" w:hAnsiTheme="minorHAnsi" w:cs="Meiryo"/>
          <w:bCs/>
          <w:sz w:val="22"/>
          <w:szCs w:val="22"/>
          <w:lang w:val="en-GB" w:bidi="ar-EG"/>
        </w:rPr>
        <w:t>U</w:t>
      </w:r>
      <w:r w:rsidR="00C148B0" w:rsidRPr="001F70C7">
        <w:rPr>
          <w:rFonts w:asciiTheme="minorHAnsi" w:eastAsia="Meiryo" w:hAnsiTheme="minorHAnsi" w:cs="Meiryo"/>
          <w:bCs/>
          <w:sz w:val="22"/>
          <w:szCs w:val="22"/>
          <w:lang w:val="en-GB" w:bidi="ar-EG"/>
        </w:rPr>
        <w:t>nderstanding</w:t>
      </w:r>
      <w:r w:rsidR="00BB5B17" w:rsidRPr="001F70C7">
        <w:rPr>
          <w:rFonts w:asciiTheme="minorHAnsi" w:eastAsia="Meiryo" w:hAnsiTheme="minorHAnsi" w:cs="Meiryo"/>
          <w:bCs/>
          <w:sz w:val="22"/>
          <w:szCs w:val="22"/>
          <w:lang w:val="en-GB" w:bidi="ar-EG"/>
        </w:rPr>
        <w:t>)</w:t>
      </w:r>
    </w:p>
    <w:p w:rsidR="00BB5B17" w:rsidRPr="001F70C7" w:rsidRDefault="00027AF4" w:rsidP="00027AF4">
      <w:pPr>
        <w:pStyle w:val="ListParagraph"/>
        <w:numPr>
          <w:ilvl w:val="0"/>
          <w:numId w:val="34"/>
        </w:numPr>
        <w:autoSpaceDE w:val="0"/>
        <w:autoSpaceDN w:val="0"/>
        <w:adjustRightInd w:val="0"/>
        <w:spacing w:after="120"/>
        <w:rPr>
          <w:rFonts w:asciiTheme="minorHAnsi" w:eastAsia="Meiryo" w:hAnsiTheme="minorHAnsi" w:cs="Meiryo"/>
          <w:bCs/>
          <w:sz w:val="22"/>
          <w:szCs w:val="22"/>
          <w:lang w:val="en-GB" w:bidi="ar-EG"/>
        </w:rPr>
      </w:pPr>
      <w:r w:rsidRPr="001F70C7">
        <w:rPr>
          <w:rFonts w:asciiTheme="minorHAnsi" w:eastAsia="Meiryo" w:hAnsiTheme="minorHAnsi" w:cs="Meiryo"/>
          <w:bCs/>
          <w:sz w:val="22"/>
          <w:szCs w:val="22"/>
          <w:lang w:val="en-GB" w:bidi="ar-EG"/>
        </w:rPr>
        <w:t>Participation in</w:t>
      </w:r>
      <w:r w:rsidR="00BB5B17" w:rsidRPr="001F70C7">
        <w:rPr>
          <w:rFonts w:asciiTheme="minorHAnsi" w:eastAsia="Meiryo" w:hAnsiTheme="minorHAnsi" w:cs="Meiryo"/>
          <w:bCs/>
          <w:sz w:val="22"/>
          <w:szCs w:val="22"/>
          <w:lang w:val="en-GB" w:bidi="ar-EG"/>
        </w:rPr>
        <w:t xml:space="preserve"> UN International Days Celebration (ex: UN Day)</w:t>
      </w:r>
    </w:p>
    <w:p w:rsidR="00621C31" w:rsidRDefault="00621C31" w:rsidP="00621C31">
      <w:pPr>
        <w:autoSpaceDE w:val="0"/>
        <w:autoSpaceDN w:val="0"/>
        <w:adjustRightInd w:val="0"/>
        <w:spacing w:after="120"/>
        <w:ind w:left="360"/>
        <w:rPr>
          <w:rFonts w:asciiTheme="minorHAnsi" w:hAnsiTheme="minorHAnsi"/>
          <w:b/>
          <w:bCs/>
          <w:iCs/>
          <w:szCs w:val="22"/>
          <w:lang w:bidi="ar-EG"/>
        </w:rPr>
      </w:pPr>
    </w:p>
    <w:p w:rsidR="00621C31" w:rsidRPr="001F70C7" w:rsidRDefault="00621C31" w:rsidP="00621C31">
      <w:pPr>
        <w:autoSpaceDE w:val="0"/>
        <w:autoSpaceDN w:val="0"/>
        <w:adjustRightInd w:val="0"/>
        <w:spacing w:after="0"/>
        <w:rPr>
          <w:rFonts w:asciiTheme="minorHAnsi" w:hAnsiTheme="minorHAnsi" w:cs="Calibri"/>
          <w:szCs w:val="22"/>
          <w:lang w:bidi="ar-EG"/>
        </w:rPr>
      </w:pPr>
      <w:r>
        <w:rPr>
          <w:rFonts w:asciiTheme="minorHAnsi" w:hAnsiTheme="minorHAnsi" w:cs="Calibri"/>
          <w:szCs w:val="22"/>
          <w:lang w:bidi="ar-EG"/>
        </w:rPr>
        <w:t>In addition, b</w:t>
      </w:r>
      <w:r w:rsidRPr="001F70C7">
        <w:rPr>
          <w:rFonts w:asciiTheme="minorHAnsi" w:hAnsiTheme="minorHAnsi" w:cs="Calibri"/>
          <w:szCs w:val="22"/>
          <w:lang w:bidi="ar-EG"/>
        </w:rPr>
        <w:t xml:space="preserve">uilding public awareness and engaging national, sub-national and local stakeholders in </w:t>
      </w:r>
      <w:r>
        <w:rPr>
          <w:rFonts w:asciiTheme="minorHAnsi" w:hAnsiTheme="minorHAnsi" w:cs="Calibri"/>
          <w:szCs w:val="22"/>
          <w:lang w:bidi="ar-EG"/>
        </w:rPr>
        <w:t>t</w:t>
      </w:r>
      <w:r w:rsidRPr="00621C31">
        <w:rPr>
          <w:rFonts w:asciiTheme="minorHAnsi" w:hAnsiTheme="minorHAnsi" w:cs="Calibri"/>
          <w:szCs w:val="22"/>
          <w:lang w:bidi="ar-EG"/>
        </w:rPr>
        <w:t>he 2030 Agenda for Sustainable Development</w:t>
      </w:r>
      <w:r w:rsidRPr="001F70C7">
        <w:rPr>
          <w:rFonts w:asciiTheme="minorHAnsi" w:hAnsiTheme="minorHAnsi" w:cs="Calibri"/>
          <w:i/>
          <w:iCs/>
          <w:szCs w:val="22"/>
          <w:lang w:bidi="ar-EG"/>
        </w:rPr>
        <w:t xml:space="preserve"> </w:t>
      </w:r>
      <w:r w:rsidRPr="001F70C7">
        <w:rPr>
          <w:rFonts w:asciiTheme="minorHAnsi" w:hAnsiTheme="minorHAnsi" w:cs="Calibri"/>
          <w:szCs w:val="22"/>
          <w:lang w:bidi="ar-EG"/>
        </w:rPr>
        <w:t>and SDGs is a critical initial and ongoing step in successful implementation.</w:t>
      </w:r>
      <w:r>
        <w:rPr>
          <w:rFonts w:asciiTheme="minorHAnsi" w:hAnsiTheme="minorHAnsi" w:cs="Calibri"/>
          <w:szCs w:val="22"/>
          <w:lang w:bidi="ar-EG"/>
        </w:rPr>
        <w:t xml:space="preserve"> </w:t>
      </w:r>
      <w:r w:rsidRPr="001F70C7">
        <w:rPr>
          <w:rFonts w:asciiTheme="minorHAnsi" w:hAnsiTheme="minorHAnsi" w:cs="Calibri"/>
          <w:szCs w:val="22"/>
          <w:lang w:bidi="ar-EG"/>
        </w:rPr>
        <w:t>Given that the SDGs are a global agenda, it is critical to support national audiences in linking them to local concerns, thus helping to ensure sustainable public support for the SDGs.</w:t>
      </w:r>
    </w:p>
    <w:p w:rsidR="00621C31" w:rsidRPr="001F70C7" w:rsidRDefault="00621C31" w:rsidP="00621C31">
      <w:pPr>
        <w:autoSpaceDE w:val="0"/>
        <w:autoSpaceDN w:val="0"/>
        <w:adjustRightInd w:val="0"/>
        <w:spacing w:after="0"/>
        <w:rPr>
          <w:rFonts w:asciiTheme="minorHAnsi" w:hAnsiTheme="minorHAnsi" w:cs="Calibri"/>
          <w:sz w:val="12"/>
          <w:szCs w:val="12"/>
          <w:lang w:bidi="ar-EG"/>
        </w:rPr>
      </w:pPr>
    </w:p>
    <w:p w:rsidR="00621C31" w:rsidRPr="001F70C7" w:rsidRDefault="00621C31" w:rsidP="007738CD">
      <w:pPr>
        <w:autoSpaceDE w:val="0"/>
        <w:autoSpaceDN w:val="0"/>
        <w:adjustRightInd w:val="0"/>
        <w:spacing w:after="0"/>
        <w:rPr>
          <w:rFonts w:asciiTheme="minorHAnsi" w:hAnsiTheme="minorHAnsi" w:cs="Calibri"/>
          <w:szCs w:val="22"/>
          <w:lang w:bidi="ar-EG"/>
        </w:rPr>
      </w:pPr>
      <w:r w:rsidRPr="001F70C7">
        <w:rPr>
          <w:rFonts w:asciiTheme="minorHAnsi" w:hAnsiTheme="minorHAnsi" w:cs="Calibri"/>
          <w:szCs w:val="22"/>
          <w:lang w:bidi="ar-EG"/>
        </w:rPr>
        <w:t xml:space="preserve">Advocacy and awareness raising is a strategic activity that needs to be adapted to the country context, well planned, and adequately resourced. In this regard, UNDP will design and launch a public awareness campaign to communicate </w:t>
      </w:r>
      <w:r w:rsidRPr="00621C31">
        <w:rPr>
          <w:rFonts w:asciiTheme="minorHAnsi" w:hAnsiTheme="minorHAnsi" w:cs="Calibri"/>
          <w:szCs w:val="22"/>
          <w:lang w:bidi="ar-EG"/>
        </w:rPr>
        <w:t>the</w:t>
      </w:r>
      <w:r w:rsidRPr="001F70C7">
        <w:rPr>
          <w:rFonts w:asciiTheme="minorHAnsi" w:hAnsiTheme="minorHAnsi" w:cs="Calibri"/>
          <w:i/>
          <w:iCs/>
          <w:szCs w:val="22"/>
          <w:lang w:bidi="ar-EG"/>
        </w:rPr>
        <w:t xml:space="preserve"> </w:t>
      </w:r>
      <w:r w:rsidRPr="00621C31">
        <w:rPr>
          <w:rFonts w:asciiTheme="minorHAnsi" w:hAnsiTheme="minorHAnsi" w:cs="Calibri"/>
          <w:szCs w:val="22"/>
          <w:lang w:bidi="ar-EG"/>
        </w:rPr>
        <w:t>2030 Agenda</w:t>
      </w:r>
      <w:r w:rsidRPr="001F70C7">
        <w:rPr>
          <w:rFonts w:asciiTheme="minorHAnsi" w:hAnsiTheme="minorHAnsi" w:cs="Calibri"/>
          <w:i/>
          <w:iCs/>
          <w:szCs w:val="22"/>
          <w:lang w:bidi="ar-EG"/>
        </w:rPr>
        <w:t xml:space="preserve"> </w:t>
      </w:r>
      <w:r w:rsidRPr="001F70C7">
        <w:rPr>
          <w:rFonts w:asciiTheme="minorHAnsi" w:hAnsiTheme="minorHAnsi" w:cs="Calibri"/>
          <w:szCs w:val="22"/>
          <w:lang w:bidi="ar-EG"/>
        </w:rPr>
        <w:t>and SDGs to the general public, including women and youth</w:t>
      </w:r>
      <w:r w:rsidR="00173DD3">
        <w:rPr>
          <w:rFonts w:asciiTheme="minorHAnsi" w:hAnsiTheme="minorHAnsi" w:cs="Calibri"/>
          <w:szCs w:val="22"/>
          <w:lang w:bidi="ar-EG"/>
        </w:rPr>
        <w:t xml:space="preserve"> through a set of activities; </w:t>
      </w:r>
      <w:r w:rsidR="007738CD">
        <w:rPr>
          <w:rFonts w:asciiTheme="minorHAnsi" w:hAnsiTheme="minorHAnsi" w:cs="Calibri"/>
          <w:szCs w:val="22"/>
          <w:lang w:bidi="ar-EG"/>
        </w:rPr>
        <w:t>including establishing online platforms, organizing workshops in collabora</w:t>
      </w:r>
      <w:r w:rsidR="00237DBC">
        <w:rPr>
          <w:rFonts w:asciiTheme="minorHAnsi" w:hAnsiTheme="minorHAnsi" w:cs="Calibri"/>
          <w:szCs w:val="22"/>
          <w:lang w:bidi="ar-EG"/>
        </w:rPr>
        <w:t>tion with national stakeholders</w:t>
      </w:r>
      <w:r w:rsidR="007738CD">
        <w:rPr>
          <w:rFonts w:asciiTheme="minorHAnsi" w:hAnsiTheme="minorHAnsi" w:cs="Calibri"/>
          <w:szCs w:val="22"/>
          <w:lang w:bidi="ar-EG"/>
        </w:rPr>
        <w:t xml:space="preserve"> </w:t>
      </w:r>
      <w:r w:rsidR="00237DBC">
        <w:rPr>
          <w:rFonts w:asciiTheme="minorHAnsi" w:hAnsiTheme="minorHAnsi" w:cs="Calibri"/>
          <w:szCs w:val="22"/>
          <w:lang w:bidi="ar-EG"/>
        </w:rPr>
        <w:t>(</w:t>
      </w:r>
      <w:r w:rsidR="007738CD">
        <w:rPr>
          <w:rFonts w:asciiTheme="minorHAnsi" w:hAnsiTheme="minorHAnsi" w:cs="Calibri"/>
          <w:szCs w:val="22"/>
          <w:lang w:bidi="ar-EG"/>
        </w:rPr>
        <w:t>Universities</w:t>
      </w:r>
      <w:r w:rsidR="00237DBC">
        <w:rPr>
          <w:rFonts w:asciiTheme="minorHAnsi" w:hAnsiTheme="minorHAnsi" w:cs="Calibri"/>
          <w:szCs w:val="22"/>
          <w:lang w:bidi="ar-EG"/>
        </w:rPr>
        <w:t>)</w:t>
      </w:r>
      <w:r w:rsidR="007738CD">
        <w:rPr>
          <w:rFonts w:asciiTheme="minorHAnsi" w:hAnsiTheme="minorHAnsi" w:cs="Calibri"/>
          <w:szCs w:val="22"/>
          <w:lang w:bidi="ar-EG"/>
        </w:rPr>
        <w:t>, etc.</w:t>
      </w:r>
    </w:p>
    <w:p w:rsidR="00D47A71" w:rsidRDefault="00D47A71" w:rsidP="00D47A71">
      <w:pPr>
        <w:autoSpaceDE w:val="0"/>
        <w:autoSpaceDN w:val="0"/>
        <w:adjustRightInd w:val="0"/>
        <w:spacing w:after="120"/>
        <w:rPr>
          <w:rFonts w:asciiTheme="minorHAnsi" w:hAnsiTheme="minorHAnsi"/>
          <w:i/>
          <w:sz w:val="6"/>
          <w:szCs w:val="6"/>
          <w:lang w:bidi="ar-EG"/>
        </w:rPr>
      </w:pPr>
    </w:p>
    <w:p w:rsidR="00621C31" w:rsidRPr="001F70C7" w:rsidRDefault="00621C31" w:rsidP="00D47A71">
      <w:pPr>
        <w:autoSpaceDE w:val="0"/>
        <w:autoSpaceDN w:val="0"/>
        <w:adjustRightInd w:val="0"/>
        <w:spacing w:after="120"/>
        <w:rPr>
          <w:rFonts w:asciiTheme="minorHAnsi" w:hAnsiTheme="minorHAnsi"/>
          <w:i/>
          <w:sz w:val="6"/>
          <w:szCs w:val="6"/>
          <w:lang w:bidi="ar-EG"/>
        </w:rPr>
      </w:pPr>
    </w:p>
    <w:p w:rsidR="00621C31" w:rsidRPr="00621C31" w:rsidRDefault="00621C31" w:rsidP="00621C31">
      <w:pPr>
        <w:pStyle w:val="ListParagraph"/>
        <w:numPr>
          <w:ilvl w:val="0"/>
          <w:numId w:val="36"/>
        </w:numPr>
        <w:autoSpaceDE w:val="0"/>
        <w:autoSpaceDN w:val="0"/>
        <w:adjustRightInd w:val="0"/>
        <w:rPr>
          <w:rFonts w:asciiTheme="minorHAnsi" w:hAnsiTheme="minorHAnsi"/>
          <w:b/>
          <w:bCs/>
          <w:iCs/>
          <w:szCs w:val="22"/>
          <w:lang w:bidi="ar-EG"/>
        </w:rPr>
      </w:pPr>
      <w:r w:rsidRPr="00621C31">
        <w:rPr>
          <w:rFonts w:asciiTheme="minorHAnsi" w:hAnsiTheme="minorHAnsi"/>
          <w:b/>
          <w:bCs/>
          <w:iCs/>
          <w:szCs w:val="22"/>
          <w:lang w:bidi="ar-EG"/>
        </w:rPr>
        <w:t xml:space="preserve">Communications strategy </w:t>
      </w:r>
      <w:r>
        <w:rPr>
          <w:rFonts w:asciiTheme="minorHAnsi" w:hAnsiTheme="minorHAnsi"/>
          <w:b/>
          <w:bCs/>
          <w:iCs/>
          <w:szCs w:val="22"/>
          <w:lang w:bidi="ar-EG"/>
        </w:rPr>
        <w:t>d</w:t>
      </w:r>
      <w:r w:rsidRPr="00621C31">
        <w:rPr>
          <w:rFonts w:asciiTheme="minorHAnsi" w:hAnsiTheme="minorHAnsi"/>
          <w:b/>
          <w:bCs/>
          <w:iCs/>
          <w:szCs w:val="22"/>
          <w:lang w:bidi="ar-EG"/>
        </w:rPr>
        <w:t xml:space="preserve">eveloped </w:t>
      </w:r>
      <w:r>
        <w:rPr>
          <w:rFonts w:asciiTheme="minorHAnsi" w:hAnsiTheme="minorHAnsi"/>
          <w:b/>
          <w:bCs/>
          <w:iCs/>
          <w:szCs w:val="22"/>
          <w:lang w:bidi="ar-EG"/>
        </w:rPr>
        <w:t>and implemented</w:t>
      </w:r>
      <w:r w:rsidRPr="00621C31">
        <w:rPr>
          <w:rFonts w:asciiTheme="minorHAnsi" w:hAnsiTheme="minorHAnsi"/>
          <w:b/>
          <w:bCs/>
          <w:iCs/>
          <w:szCs w:val="22"/>
          <w:lang w:bidi="ar-EG"/>
        </w:rPr>
        <w:t xml:space="preserve"> </w:t>
      </w:r>
    </w:p>
    <w:p w:rsidR="00FA31C3" w:rsidRPr="001F70C7" w:rsidRDefault="00FA31C3" w:rsidP="00BD62B7">
      <w:pPr>
        <w:autoSpaceDE w:val="0"/>
        <w:autoSpaceDN w:val="0"/>
        <w:adjustRightInd w:val="0"/>
        <w:spacing w:after="0"/>
        <w:rPr>
          <w:rFonts w:asciiTheme="minorHAnsi" w:hAnsiTheme="minorHAnsi" w:cs="Calibri"/>
          <w:szCs w:val="22"/>
          <w:lang w:bidi="ar-EG"/>
        </w:rPr>
      </w:pPr>
      <w:r w:rsidRPr="001F70C7">
        <w:rPr>
          <w:rFonts w:asciiTheme="minorHAnsi" w:hAnsiTheme="minorHAnsi" w:cs="Calibri"/>
          <w:szCs w:val="22"/>
          <w:lang w:bidi="ar-EG"/>
        </w:rPr>
        <w:t>To ensure the proper implementation of the advocacy strategy, a Communications Associate will be recruited</w:t>
      </w:r>
      <w:r w:rsidR="00C148B0" w:rsidRPr="001F70C7">
        <w:rPr>
          <w:rFonts w:asciiTheme="minorHAnsi" w:hAnsiTheme="minorHAnsi" w:cs="Calibri"/>
          <w:szCs w:val="22"/>
          <w:lang w:bidi="ar-EG"/>
        </w:rPr>
        <w:t xml:space="preserve"> to support the GWA</w:t>
      </w:r>
      <w:r w:rsidR="00621C31">
        <w:rPr>
          <w:rFonts w:asciiTheme="minorHAnsi" w:hAnsiTheme="minorHAnsi" w:cs="Calibri"/>
          <w:szCs w:val="22"/>
          <w:lang w:bidi="ar-EG"/>
        </w:rPr>
        <w:t xml:space="preserve"> achieve their desired </w:t>
      </w:r>
      <w:r w:rsidR="00BD62B7">
        <w:rPr>
          <w:rFonts w:asciiTheme="minorHAnsi" w:hAnsiTheme="minorHAnsi" w:cs="Calibri"/>
          <w:szCs w:val="22"/>
          <w:lang w:bidi="ar-EG"/>
        </w:rPr>
        <w:t>missions</w:t>
      </w:r>
      <w:r w:rsidRPr="001F70C7">
        <w:rPr>
          <w:rFonts w:asciiTheme="minorHAnsi" w:hAnsiTheme="minorHAnsi" w:cs="Calibri"/>
          <w:szCs w:val="22"/>
          <w:lang w:bidi="ar-EG"/>
        </w:rPr>
        <w:t xml:space="preserve">. The Communication Associate is expected to develop a detailed communication strategy that considers carefully who to reach, why they are important to communicate with, and various means </w:t>
      </w:r>
      <w:r w:rsidR="00A0427B" w:rsidRPr="001F70C7">
        <w:rPr>
          <w:rFonts w:asciiTheme="minorHAnsi" w:hAnsiTheme="minorHAnsi" w:cs="Calibri"/>
          <w:szCs w:val="22"/>
          <w:lang w:bidi="ar-EG"/>
        </w:rPr>
        <w:t xml:space="preserve">to do it. </w:t>
      </w:r>
      <w:r w:rsidRPr="001F70C7">
        <w:rPr>
          <w:rFonts w:asciiTheme="minorHAnsi" w:hAnsiTheme="minorHAnsi" w:cs="Calibri"/>
          <w:szCs w:val="22"/>
          <w:lang w:bidi="ar-EG"/>
        </w:rPr>
        <w:t>Overall, the communications Associate will be supporting UNDP and the</w:t>
      </w:r>
      <w:r w:rsidR="00C148B0" w:rsidRPr="001F70C7">
        <w:rPr>
          <w:rFonts w:asciiTheme="minorHAnsi" w:hAnsiTheme="minorHAnsi" w:cs="Calibri"/>
          <w:szCs w:val="22"/>
          <w:lang w:bidi="ar-EG"/>
        </w:rPr>
        <w:t xml:space="preserve"> appointed</w:t>
      </w:r>
      <w:r w:rsidRPr="001F70C7">
        <w:rPr>
          <w:rFonts w:asciiTheme="minorHAnsi" w:hAnsiTheme="minorHAnsi" w:cs="Calibri"/>
          <w:szCs w:val="22"/>
          <w:lang w:bidi="ar-EG"/>
        </w:rPr>
        <w:t xml:space="preserve"> GWA in achieving the expected outputs related to the promotion of SDGs.</w:t>
      </w:r>
    </w:p>
    <w:p w:rsidR="00FA31C3" w:rsidRPr="001F70C7" w:rsidRDefault="00FA31C3" w:rsidP="00FA31C3">
      <w:pPr>
        <w:autoSpaceDE w:val="0"/>
        <w:autoSpaceDN w:val="0"/>
        <w:adjustRightInd w:val="0"/>
        <w:spacing w:after="0"/>
        <w:rPr>
          <w:rFonts w:asciiTheme="minorHAnsi" w:hAnsiTheme="minorHAnsi" w:cs="Calibri"/>
          <w:sz w:val="12"/>
          <w:szCs w:val="12"/>
          <w:lang w:bidi="ar-EG"/>
        </w:rPr>
      </w:pPr>
    </w:p>
    <w:p w:rsidR="00FA31C3" w:rsidRPr="001F70C7" w:rsidRDefault="00FA31C3">
      <w:pPr>
        <w:spacing w:after="0"/>
        <w:jc w:val="left"/>
        <w:rPr>
          <w:rFonts w:asciiTheme="minorHAnsi" w:hAnsiTheme="minorHAnsi"/>
          <w:sz w:val="24"/>
          <w:lang w:bidi="ar-EG"/>
        </w:rPr>
      </w:pPr>
      <w:r w:rsidRPr="001F70C7">
        <w:rPr>
          <w:rFonts w:asciiTheme="minorHAnsi" w:hAnsiTheme="minorHAnsi"/>
          <w:sz w:val="24"/>
          <w:lang w:bidi="ar-EG"/>
        </w:rPr>
        <w:br w:type="page"/>
      </w:r>
    </w:p>
    <w:p w:rsidR="00C57D23" w:rsidRPr="001F70C7" w:rsidRDefault="00C57D23" w:rsidP="00C57D23">
      <w:pPr>
        <w:spacing w:before="120" w:after="120"/>
        <w:rPr>
          <w:rFonts w:asciiTheme="minorHAnsi" w:hAnsiTheme="minorHAnsi"/>
          <w:sz w:val="24"/>
          <w:lang w:bidi="ar-EG"/>
        </w:rPr>
      </w:pPr>
    </w:p>
    <w:p w:rsidR="003B3A33" w:rsidRPr="001F70C7" w:rsidRDefault="003B3A33" w:rsidP="009B38D1">
      <w:pPr>
        <w:spacing w:before="120" w:after="120"/>
        <w:rPr>
          <w:rFonts w:asciiTheme="minorHAnsi" w:hAnsiTheme="minorHAnsi"/>
          <w:i/>
          <w:lang w:bidi="ar-EG"/>
        </w:rPr>
      </w:pPr>
    </w:p>
    <w:p w:rsidR="008F7F43" w:rsidRPr="001F70C7" w:rsidRDefault="008F7F43" w:rsidP="008F7F43">
      <w:pPr>
        <w:pStyle w:val="Heading1"/>
        <w:rPr>
          <w:rFonts w:asciiTheme="minorHAnsi" w:hAnsiTheme="minorHAnsi"/>
          <w:lang w:bidi="ar-EG"/>
        </w:rPr>
      </w:pPr>
      <w:r w:rsidRPr="001F70C7">
        <w:rPr>
          <w:rFonts w:asciiTheme="minorHAnsi" w:hAnsiTheme="minorHAnsi"/>
          <w:lang w:bidi="ar-EG"/>
        </w:rPr>
        <w:t>Management Arrangements</w:t>
      </w:r>
    </w:p>
    <w:p w:rsidR="00DB3EC7" w:rsidRPr="001F70C7" w:rsidRDefault="00DB3EC7" w:rsidP="00DB3EC7">
      <w:pPr>
        <w:spacing w:after="0"/>
        <w:rPr>
          <w:rFonts w:asciiTheme="minorHAnsi" w:hAnsiTheme="minorHAnsi" w:cs="Arial"/>
          <w:szCs w:val="22"/>
          <w:lang w:bidi="ar-EG"/>
        </w:rPr>
      </w:pPr>
    </w:p>
    <w:p w:rsidR="00BC49EF" w:rsidRPr="001F70C7" w:rsidRDefault="00BC49EF" w:rsidP="00BC49EF">
      <w:pPr>
        <w:rPr>
          <w:rFonts w:asciiTheme="minorHAnsi" w:hAnsiTheme="minorHAnsi"/>
          <w:lang w:bidi="ar-EG"/>
        </w:rPr>
      </w:pPr>
      <w:r w:rsidRPr="001F70C7">
        <w:rPr>
          <w:rFonts w:asciiTheme="minorHAnsi" w:hAnsiTheme="minorHAnsi"/>
          <w:noProof/>
          <w:lang w:val="en-US"/>
        </w:rPr>
        <mc:AlternateContent>
          <mc:Choice Requires="wps">
            <w:drawing>
              <wp:anchor distT="0" distB="0" distL="114300" distR="114300" simplePos="0" relativeHeight="251661312" behindDoc="0" locked="0" layoutInCell="1" allowOverlap="1" wp14:anchorId="1033B723" wp14:editId="2B058339">
                <wp:simplePos x="0" y="0"/>
                <wp:positionH relativeFrom="column">
                  <wp:posOffset>611505</wp:posOffset>
                </wp:positionH>
                <wp:positionV relativeFrom="paragraph">
                  <wp:posOffset>814705</wp:posOffset>
                </wp:positionV>
                <wp:extent cx="1524000" cy="628650"/>
                <wp:effectExtent l="9525" t="6985" r="9525" b="12065"/>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Beneficiary</w:t>
                            </w:r>
                          </w:p>
                          <w:p w:rsidR="00BC49EF" w:rsidRPr="00DB3EC7" w:rsidRDefault="00BC49EF" w:rsidP="00DB3EC7">
                            <w:pPr>
                              <w:spacing w:after="0"/>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B723" id="_x0000_t202" coordsize="21600,21600" o:spt="202" path="m,l,21600r21600,l21600,xe">
                <v:stroke joinstyle="miter"/>
                <v:path gradientshapeok="t" o:connecttype="rect"/>
              </v:shapetype>
              <v:shape id="Text Box 118" o:spid="_x0000_s1026"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">
                <v:textbo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Beneficiary</w:t>
                      </w:r>
                    </w:p>
                    <w:p w:rsidR="00BC49EF" w:rsidRPr="00DB3EC7" w:rsidRDefault="00BC49EF" w:rsidP="00DB3EC7">
                      <w:pPr>
                        <w:spacing w:after="0"/>
                        <w:jc w:val="center"/>
                        <w:rPr>
                          <w:rFonts w:ascii="Times New Roman" w:hAnsi="Times New Roman"/>
                          <w:b/>
                          <w:sz w:val="24"/>
                        </w:rPr>
                      </w:pPr>
                    </w:p>
                  </w:txbxContent>
                </v:textbox>
              </v:shape>
            </w:pict>
          </mc:Fallback>
        </mc:AlternateContent>
      </w:r>
      <w:r w:rsidRPr="001F70C7">
        <w:rPr>
          <w:rFonts w:asciiTheme="minorHAnsi" w:hAnsiTheme="minorHAnsi"/>
          <w:noProof/>
          <w:lang w:val="en-US"/>
        </w:rPr>
        <mc:AlternateContent>
          <mc:Choice Requires="wps">
            <w:drawing>
              <wp:anchor distT="0" distB="0" distL="114300" distR="114300" simplePos="0" relativeHeight="251660288" behindDoc="0" locked="0" layoutInCell="1" allowOverlap="1" wp14:anchorId="0D87DC74" wp14:editId="30211134">
                <wp:simplePos x="0" y="0"/>
                <wp:positionH relativeFrom="column">
                  <wp:posOffset>611505</wp:posOffset>
                </wp:positionH>
                <wp:positionV relativeFrom="paragraph">
                  <wp:posOffset>500380</wp:posOffset>
                </wp:positionV>
                <wp:extent cx="4600575" cy="314325"/>
                <wp:effectExtent l="9525" t="6985" r="9525" b="12065"/>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3F0B87" w:rsidRDefault="00BC49EF" w:rsidP="00BC49EF">
                            <w:pPr>
                              <w:jc w:val="center"/>
                              <w:rPr>
                                <w:b/>
                                <w:sz w:val="28"/>
                                <w:szCs w:val="28"/>
                              </w:rPr>
                            </w:pPr>
                            <w:r w:rsidRPr="003F0B87">
                              <w:rPr>
                                <w:b/>
                                <w:sz w:val="28"/>
                                <w:szCs w:val="28"/>
                              </w:rPr>
                              <w:t xml:space="preserve">Project </w:t>
                            </w:r>
                            <w:r w:rsidR="00DB3EC7">
                              <w:rPr>
                                <w:b/>
                                <w:sz w:val="28"/>
                                <w:szCs w:val="28"/>
                              </w:rPr>
                              <w:t xml:space="preserve">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DC74" id="Text Box 117" o:spid="_x0000_s1027"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">
                <v:textbox>
                  <w:txbxContent>
                    <w:p w:rsidR="00BC49EF" w:rsidRPr="003F0B87" w:rsidRDefault="00BC49EF" w:rsidP="00BC49EF">
                      <w:pPr>
                        <w:jc w:val="center"/>
                        <w:rPr>
                          <w:b/>
                          <w:sz w:val="28"/>
                          <w:szCs w:val="28"/>
                        </w:rPr>
                      </w:pPr>
                      <w:r w:rsidRPr="003F0B87">
                        <w:rPr>
                          <w:b/>
                          <w:sz w:val="28"/>
                          <w:szCs w:val="28"/>
                        </w:rPr>
                        <w:t xml:space="preserve">Project </w:t>
                      </w:r>
                      <w:r w:rsidR="00DB3EC7">
                        <w:rPr>
                          <w:b/>
                          <w:sz w:val="28"/>
                          <w:szCs w:val="28"/>
                        </w:rPr>
                        <w:t xml:space="preserve">Board </w:t>
                      </w:r>
                    </w:p>
                  </w:txbxContent>
                </v:textbox>
              </v:shape>
            </w:pict>
          </mc:Fallback>
        </mc:AlternateContent>
      </w:r>
      <w:r w:rsidRPr="001F70C7">
        <w:rPr>
          <w:rFonts w:asciiTheme="minorHAnsi" w:hAnsiTheme="minorHAnsi"/>
          <w:noProof/>
          <w:lang w:val="en-US"/>
        </w:rPr>
        <mc:AlternateContent>
          <mc:Choice Requires="wps">
            <w:drawing>
              <wp:anchor distT="0" distB="0" distL="114300" distR="114300" simplePos="0" relativeHeight="251659264" behindDoc="0" locked="0" layoutInCell="1" allowOverlap="1" wp14:anchorId="7F9DC12B" wp14:editId="6208812F">
                <wp:simplePos x="0" y="0"/>
                <wp:positionH relativeFrom="column">
                  <wp:posOffset>621030</wp:posOffset>
                </wp:positionH>
                <wp:positionV relativeFrom="paragraph">
                  <wp:posOffset>81280</wp:posOffset>
                </wp:positionV>
                <wp:extent cx="4600575" cy="314325"/>
                <wp:effectExtent l="9525" t="6985" r="9525" b="12065"/>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3F0B87" w:rsidRDefault="00BC49EF" w:rsidP="00BC49EF">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C12B" id="Text Box 116" o:spid="_x0000_s1028"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">
                <v:stroke dashstyle="dash"/>
                <v:textbox>
                  <w:txbxContent>
                    <w:p w:rsidR="00BC49EF" w:rsidRPr="003F0B87" w:rsidRDefault="00BC49EF" w:rsidP="00BC49EF">
                      <w:pPr>
                        <w:jc w:val="center"/>
                        <w:rPr>
                          <w:b/>
                          <w:sz w:val="28"/>
                          <w:szCs w:val="28"/>
                        </w:rPr>
                      </w:pPr>
                      <w:r w:rsidRPr="003F0B87">
                        <w:rPr>
                          <w:b/>
                          <w:sz w:val="28"/>
                          <w:szCs w:val="28"/>
                        </w:rPr>
                        <w:t>Project Organisation Structure</w:t>
                      </w:r>
                    </w:p>
                  </w:txbxContent>
                </v:textbox>
              </v:shape>
            </w:pict>
          </mc:Fallback>
        </mc:AlternateContent>
      </w:r>
    </w:p>
    <w:p w:rsidR="00C0080E" w:rsidRPr="001F70C7" w:rsidRDefault="0028717F" w:rsidP="00C0080E">
      <w:pPr>
        <w:rPr>
          <w:rFonts w:asciiTheme="minorHAnsi" w:hAnsiTheme="minorHAnsi"/>
          <w:lang w:bidi="ar-EG"/>
        </w:rPr>
      </w:pPr>
      <w:r w:rsidRPr="001F70C7">
        <w:rPr>
          <w:rFonts w:asciiTheme="minorHAnsi" w:hAnsiTheme="minorHAnsi"/>
          <w:noProof/>
          <w:lang w:val="en-US"/>
        </w:rPr>
        <mc:AlternateContent>
          <mc:Choice Requires="wps">
            <w:drawing>
              <wp:anchor distT="0" distB="0" distL="114300" distR="114300" simplePos="0" relativeHeight="251666432" behindDoc="0" locked="0" layoutInCell="1" allowOverlap="1" wp14:anchorId="5B29B1BC" wp14:editId="699456BB">
                <wp:simplePos x="0" y="0"/>
                <wp:positionH relativeFrom="column">
                  <wp:posOffset>1830525</wp:posOffset>
                </wp:positionH>
                <wp:positionV relativeFrom="paragraph">
                  <wp:posOffset>1375206</wp:posOffset>
                </wp:positionV>
                <wp:extent cx="1705155" cy="741872"/>
                <wp:effectExtent l="0" t="0" r="28575" b="2032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155" cy="74187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Project Assurance</w:t>
                            </w:r>
                          </w:p>
                          <w:p w:rsidR="0028717F" w:rsidRDefault="0028717F" w:rsidP="0028717F">
                            <w:pPr>
                              <w:spacing w:after="0"/>
                              <w:rPr>
                                <w:rFonts w:ascii="Times New Roman" w:hAnsi="Times New Roman"/>
                                <w:i/>
                              </w:rPr>
                            </w:pPr>
                          </w:p>
                          <w:p w:rsidR="0028717F" w:rsidRPr="0028717F" w:rsidRDefault="0028717F" w:rsidP="0028717F">
                            <w:pPr>
                              <w:spacing w:after="0"/>
                              <w:rPr>
                                <w:rFonts w:ascii="Times New Roman" w:hAnsi="Times New Roman"/>
                                <w:i/>
                              </w:rPr>
                            </w:pPr>
                            <w:r w:rsidRPr="0028717F">
                              <w:rPr>
                                <w:rFonts w:ascii="Times New Roman" w:hAnsi="Times New Roman"/>
                                <w:i/>
                              </w:rPr>
                              <w:t>Communications Associate</w:t>
                            </w:r>
                          </w:p>
                          <w:p w:rsidR="003D728C" w:rsidRPr="0028717F" w:rsidRDefault="003D728C" w:rsidP="0028717F">
                            <w:pPr>
                              <w:spacing w:after="0"/>
                              <w:rPr>
                                <w:rFonts w:ascii="Times New Roman" w:hAnsi="Times New Roman"/>
                                <w:i/>
                              </w:rPr>
                            </w:pPr>
                            <w:r w:rsidRPr="0028717F">
                              <w:rPr>
                                <w:rFonts w:ascii="Times New Roman" w:hAnsi="Times New Roman"/>
                                <w:i/>
                              </w:rPr>
                              <w:t>UNDP Programme</w:t>
                            </w:r>
                          </w:p>
                          <w:p w:rsidR="00BC49EF" w:rsidRPr="0028717F" w:rsidRDefault="00BC49EF" w:rsidP="00DB3EC7">
                            <w:pPr>
                              <w:spacing w:after="0"/>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B1BC" id="Text Box 123" o:spid="_x0000_s1029" type="#_x0000_t202" style="position:absolute;left:0;text-align:left;margin-left:144.15pt;margin-top:108.3pt;width:134.25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">
                <v:textbo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Project Assurance</w:t>
                      </w:r>
                    </w:p>
                    <w:p w:rsidR="0028717F" w:rsidRDefault="0028717F" w:rsidP="0028717F">
                      <w:pPr>
                        <w:spacing w:after="0"/>
                        <w:rPr>
                          <w:rFonts w:ascii="Times New Roman" w:hAnsi="Times New Roman"/>
                          <w:i/>
                        </w:rPr>
                      </w:pPr>
                    </w:p>
                    <w:p w:rsidR="0028717F" w:rsidRPr="0028717F" w:rsidRDefault="0028717F" w:rsidP="0028717F">
                      <w:pPr>
                        <w:spacing w:after="0"/>
                        <w:rPr>
                          <w:rFonts w:ascii="Times New Roman" w:hAnsi="Times New Roman"/>
                          <w:i/>
                        </w:rPr>
                      </w:pPr>
                      <w:r w:rsidRPr="0028717F">
                        <w:rPr>
                          <w:rFonts w:ascii="Times New Roman" w:hAnsi="Times New Roman"/>
                          <w:i/>
                        </w:rPr>
                        <w:t>Communications Associate</w:t>
                      </w:r>
                    </w:p>
                    <w:p w:rsidR="003D728C" w:rsidRPr="0028717F" w:rsidRDefault="003D728C" w:rsidP="0028717F">
                      <w:pPr>
                        <w:spacing w:after="0"/>
                        <w:rPr>
                          <w:rFonts w:ascii="Times New Roman" w:hAnsi="Times New Roman"/>
                          <w:i/>
                        </w:rPr>
                      </w:pPr>
                      <w:r w:rsidRPr="0028717F">
                        <w:rPr>
                          <w:rFonts w:ascii="Times New Roman" w:hAnsi="Times New Roman"/>
                          <w:i/>
                        </w:rPr>
                        <w:t>UNDP Programme</w:t>
                      </w:r>
                    </w:p>
                    <w:p w:rsidR="00BC49EF" w:rsidRPr="0028717F" w:rsidRDefault="00BC49EF" w:rsidP="00DB3EC7">
                      <w:pPr>
                        <w:spacing w:after="0"/>
                        <w:jc w:val="center"/>
                        <w:rPr>
                          <w:rFonts w:ascii="Times New Roman" w:hAnsi="Times New Roman"/>
                          <w:i/>
                        </w:rPr>
                      </w:pPr>
                    </w:p>
                  </w:txbxContent>
                </v:textbox>
              </v:shape>
            </w:pict>
          </mc:Fallback>
        </mc:AlternateContent>
      </w:r>
      <w:r w:rsidRPr="001F70C7">
        <w:rPr>
          <w:rFonts w:asciiTheme="minorHAnsi" w:hAnsiTheme="minorHAnsi"/>
          <w:noProof/>
          <w:lang w:val="en-US"/>
        </w:rPr>
        <mc:AlternateContent>
          <mc:Choice Requires="wps">
            <w:drawing>
              <wp:anchor distT="0" distB="0" distL="114300" distR="114300" simplePos="0" relativeHeight="251671552" behindDoc="0" locked="0" layoutInCell="1" allowOverlap="1" wp14:anchorId="77808503" wp14:editId="187BBAA1">
                <wp:simplePos x="0" y="0"/>
                <wp:positionH relativeFrom="column">
                  <wp:posOffset>3550417</wp:posOffset>
                </wp:positionH>
                <wp:positionV relativeFrom="paragraph">
                  <wp:posOffset>1467269</wp:posOffset>
                </wp:positionV>
                <wp:extent cx="923925" cy="0"/>
                <wp:effectExtent l="9525" t="6985" r="9525" b="12065"/>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3B3375" id="_x0000_t32" coordsize="21600,21600" o:spt="32" o:oned="t" path="m,l21600,21600e" filled="f">
                <v:path arrowok="t" fillok="f" o:connecttype="none"/>
                <o:lock v:ext="edit" shapetype="t"/>
              </v:shapetype>
              <v:shape id="AutoShape 128" o:spid="_x0000_s1026" type="#_x0000_t32" style="position:absolute;margin-left:279.55pt;margin-top:115.5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"/>
            </w:pict>
          </mc:Fallback>
        </mc:AlternateContent>
      </w:r>
      <w:r w:rsidRPr="001F70C7">
        <w:rPr>
          <w:rFonts w:asciiTheme="minorHAnsi" w:hAnsiTheme="minorHAnsi"/>
          <w:noProof/>
          <w:lang w:val="en-US"/>
        </w:rPr>
        <mc:AlternateContent>
          <mc:Choice Requires="wps">
            <w:drawing>
              <wp:anchor distT="0" distB="0" distL="114300" distR="114300" simplePos="0" relativeHeight="251665408" behindDoc="0" locked="0" layoutInCell="1" allowOverlap="1" wp14:anchorId="15E8F5B1" wp14:editId="25263D67">
                <wp:simplePos x="0" y="0"/>
                <wp:positionH relativeFrom="column">
                  <wp:posOffset>4381967</wp:posOffset>
                </wp:positionH>
                <wp:positionV relativeFrom="paragraph">
                  <wp:posOffset>1720610</wp:posOffset>
                </wp:positionV>
                <wp:extent cx="1524000" cy="809625"/>
                <wp:effectExtent l="0" t="0" r="19050" b="28575"/>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96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BC49EF">
                            <w:pPr>
                              <w:spacing w:after="0"/>
                              <w:jc w:val="center"/>
                              <w:rPr>
                                <w:b/>
                                <w:sz w:val="20"/>
                                <w:szCs w:val="23"/>
                              </w:rPr>
                            </w:pPr>
                          </w:p>
                          <w:p w:rsidR="00BC49EF" w:rsidRDefault="00BC49EF" w:rsidP="00BC49EF">
                            <w:pPr>
                              <w:spacing w:after="0"/>
                              <w:jc w:val="center"/>
                              <w:rPr>
                                <w:rFonts w:ascii="Times New Roman" w:hAnsi="Times New Roman"/>
                                <w:i/>
                              </w:rPr>
                            </w:pPr>
                            <w:r w:rsidRPr="00DB3EC7">
                              <w:rPr>
                                <w:rFonts w:ascii="Times New Roman" w:hAnsi="Times New Roman"/>
                                <w:i/>
                              </w:rPr>
                              <w:t>Project Support</w:t>
                            </w:r>
                          </w:p>
                          <w:p w:rsidR="003D728C" w:rsidRPr="0028717F" w:rsidRDefault="0028717F" w:rsidP="0028717F">
                            <w:pPr>
                              <w:spacing w:after="0"/>
                              <w:rPr>
                                <w:rFonts w:ascii="Times New Roman" w:hAnsi="Times New Roman"/>
                                <w:i/>
                              </w:rPr>
                            </w:pPr>
                            <w:r>
                              <w:rPr>
                                <w:rFonts w:ascii="Times New Roman" w:hAnsi="Times New Roman"/>
                                <w:i/>
                              </w:rPr>
                              <w:t xml:space="preserve">    </w:t>
                            </w:r>
                            <w:r w:rsidR="003D728C" w:rsidRPr="0028717F">
                              <w:rPr>
                                <w:rFonts w:ascii="Times New Roman" w:hAnsi="Times New Roman"/>
                                <w:i/>
                              </w:rPr>
                              <w:t xml:space="preserve">UNDP </w:t>
                            </w:r>
                            <w:r w:rsidRPr="0028717F">
                              <w:rPr>
                                <w:rFonts w:ascii="Times New Roman" w:hAnsi="Times New Roman"/>
                                <w:i/>
                              </w:rPr>
                              <w:t>Operations</w:t>
                            </w:r>
                          </w:p>
                          <w:p w:rsidR="003D728C" w:rsidRPr="00DB3EC7" w:rsidRDefault="003D728C" w:rsidP="00BC49EF">
                            <w:pPr>
                              <w:spacing w:after="0"/>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F5B1" id="Text Box 122" o:spid="_x0000_s1030" type="#_x0000_t202" style="position:absolute;left:0;text-align:left;margin-left:345.05pt;margin-top:135.5pt;width:120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">
                <v:textbox>
                  <w:txbxContent>
                    <w:p w:rsidR="00BC49EF" w:rsidRPr="00DB3EC7" w:rsidRDefault="00BC49EF" w:rsidP="00BC49EF">
                      <w:pPr>
                        <w:spacing w:after="0"/>
                        <w:jc w:val="center"/>
                        <w:rPr>
                          <w:b/>
                          <w:sz w:val="20"/>
                          <w:szCs w:val="23"/>
                        </w:rPr>
                      </w:pPr>
                    </w:p>
                    <w:p w:rsidR="00BC49EF" w:rsidRDefault="00BC49EF" w:rsidP="00BC49EF">
                      <w:pPr>
                        <w:spacing w:after="0"/>
                        <w:jc w:val="center"/>
                        <w:rPr>
                          <w:rFonts w:ascii="Times New Roman" w:hAnsi="Times New Roman"/>
                          <w:i/>
                        </w:rPr>
                      </w:pPr>
                      <w:r w:rsidRPr="00DB3EC7">
                        <w:rPr>
                          <w:rFonts w:ascii="Times New Roman" w:hAnsi="Times New Roman"/>
                          <w:i/>
                        </w:rPr>
                        <w:t>Project Support</w:t>
                      </w:r>
                    </w:p>
                    <w:p w:rsidR="003D728C" w:rsidRPr="0028717F" w:rsidRDefault="0028717F" w:rsidP="0028717F">
                      <w:pPr>
                        <w:spacing w:after="0"/>
                        <w:rPr>
                          <w:rFonts w:ascii="Times New Roman" w:hAnsi="Times New Roman"/>
                          <w:i/>
                        </w:rPr>
                      </w:pPr>
                      <w:r>
                        <w:rPr>
                          <w:rFonts w:ascii="Times New Roman" w:hAnsi="Times New Roman"/>
                          <w:i/>
                        </w:rPr>
                        <w:t xml:space="preserve">    </w:t>
                      </w:r>
                      <w:r w:rsidR="003D728C" w:rsidRPr="0028717F">
                        <w:rPr>
                          <w:rFonts w:ascii="Times New Roman" w:hAnsi="Times New Roman"/>
                          <w:i/>
                        </w:rPr>
                        <w:t xml:space="preserve">UNDP </w:t>
                      </w:r>
                      <w:r w:rsidRPr="0028717F">
                        <w:rPr>
                          <w:rFonts w:ascii="Times New Roman" w:hAnsi="Times New Roman"/>
                          <w:i/>
                        </w:rPr>
                        <w:t>Operations</w:t>
                      </w:r>
                    </w:p>
                    <w:p w:rsidR="003D728C" w:rsidRPr="00DB3EC7" w:rsidRDefault="003D728C" w:rsidP="00BC49EF">
                      <w:pPr>
                        <w:spacing w:after="0"/>
                        <w:jc w:val="center"/>
                        <w:rPr>
                          <w:rFonts w:ascii="Times New Roman" w:hAnsi="Times New Roman"/>
                          <w:i/>
                        </w:rPr>
                      </w:pPr>
                    </w:p>
                  </w:txbxContent>
                </v:textbox>
              </v:shape>
            </w:pict>
          </mc:Fallback>
        </mc:AlternateContent>
      </w:r>
      <w:r w:rsidRPr="001F70C7">
        <w:rPr>
          <w:rFonts w:asciiTheme="minorHAnsi" w:hAnsiTheme="minorHAnsi"/>
          <w:noProof/>
          <w:lang w:val="en-US"/>
        </w:rPr>
        <mc:AlternateContent>
          <mc:Choice Requires="wps">
            <w:drawing>
              <wp:anchor distT="0" distB="0" distL="114300" distR="114300" simplePos="0" relativeHeight="251670528" behindDoc="0" locked="0" layoutInCell="1" allowOverlap="1" wp14:anchorId="0F9E1787" wp14:editId="3EF95F53">
                <wp:simplePos x="0" y="0"/>
                <wp:positionH relativeFrom="column">
                  <wp:posOffset>4491594</wp:posOffset>
                </wp:positionH>
                <wp:positionV relativeFrom="paragraph">
                  <wp:posOffset>1270479</wp:posOffset>
                </wp:positionV>
                <wp:extent cx="0" cy="447675"/>
                <wp:effectExtent l="9525" t="6985" r="9525" b="12065"/>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FD25E6" id="AutoShape 127" o:spid="_x0000_s1026" type="#_x0000_t32" style="position:absolute;margin-left:353.65pt;margin-top:100.05pt;width:0;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"/>
            </w:pict>
          </mc:Fallback>
        </mc:AlternateContent>
      </w:r>
      <w:r w:rsidRPr="001F70C7">
        <w:rPr>
          <w:rFonts w:asciiTheme="minorHAnsi" w:hAnsiTheme="minorHAnsi"/>
          <w:noProof/>
          <w:lang w:val="en-US"/>
        </w:rPr>
        <mc:AlternateContent>
          <mc:Choice Requires="wps">
            <w:drawing>
              <wp:anchor distT="0" distB="0" distL="114300" distR="114300" simplePos="0" relativeHeight="251662336" behindDoc="0" locked="0" layoutInCell="1" allowOverlap="1" wp14:anchorId="7FCABF5A" wp14:editId="201BD57C">
                <wp:simplePos x="0" y="0"/>
                <wp:positionH relativeFrom="column">
                  <wp:posOffset>3674182</wp:posOffset>
                </wp:positionH>
                <wp:positionV relativeFrom="paragraph">
                  <wp:posOffset>617028</wp:posOffset>
                </wp:positionV>
                <wp:extent cx="1543050" cy="628650"/>
                <wp:effectExtent l="9525" t="6985" r="9525" b="1206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3EC7" w:rsidRDefault="00BC49EF" w:rsidP="00DB3EC7">
                            <w:pPr>
                              <w:spacing w:after="0"/>
                              <w:jc w:val="center"/>
                              <w:rPr>
                                <w:rFonts w:ascii="Times New Roman" w:hAnsi="Times New Roman"/>
                                <w:i/>
                              </w:rPr>
                            </w:pPr>
                            <w:r w:rsidRPr="00DB3EC7">
                              <w:rPr>
                                <w:rFonts w:ascii="Times New Roman" w:hAnsi="Times New Roman"/>
                                <w:i/>
                              </w:rPr>
                              <w:t>Executive</w:t>
                            </w:r>
                          </w:p>
                          <w:p w:rsidR="00BC49EF" w:rsidRDefault="00DB3EC7" w:rsidP="00025C77">
                            <w:pPr>
                              <w:spacing w:after="0"/>
                              <w:jc w:val="center"/>
                              <w:rPr>
                                <w:rFonts w:ascii="Times New Roman" w:hAnsi="Times New Roman"/>
                                <w:i/>
                              </w:rPr>
                            </w:pPr>
                            <w:r w:rsidRPr="0028717F">
                              <w:rPr>
                                <w:rFonts w:ascii="Times New Roman" w:hAnsi="Times New Roman"/>
                                <w:i/>
                              </w:rPr>
                              <w:t xml:space="preserve">UNDP </w:t>
                            </w:r>
                            <w:r w:rsidR="00025C77" w:rsidRPr="0028717F">
                              <w:rPr>
                                <w:rFonts w:ascii="Times New Roman" w:hAnsi="Times New Roman"/>
                                <w:i/>
                              </w:rPr>
                              <w:t>UAE</w:t>
                            </w:r>
                          </w:p>
                          <w:p w:rsidR="0028717F" w:rsidRPr="0028717F" w:rsidRDefault="0028717F" w:rsidP="00025C77">
                            <w:pPr>
                              <w:spacing w:after="0"/>
                              <w:jc w:val="center"/>
                              <w:rPr>
                                <w:rFonts w:ascii="Times New Roman" w:hAnsi="Times New Roman"/>
                                <w:i/>
                              </w:rPr>
                            </w:pPr>
                            <w:r>
                              <w:rPr>
                                <w:rFonts w:ascii="Times New Roman" w:hAnsi="Times New Roman"/>
                                <w:i/>
                              </w:rPr>
                              <w:t>GWA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BF5A" id="Text Box 119" o:spid="_x0000_s1031" type="#_x0000_t202" style="position:absolute;left:0;text-align:left;margin-left:289.3pt;margin-top:48.6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">
                <v:textbox>
                  <w:txbxContent>
                    <w:p w:rsidR="00DB3EC7" w:rsidRDefault="00BC49EF" w:rsidP="00DB3EC7">
                      <w:pPr>
                        <w:spacing w:after="0"/>
                        <w:jc w:val="center"/>
                        <w:rPr>
                          <w:rFonts w:ascii="Times New Roman" w:hAnsi="Times New Roman"/>
                          <w:i/>
                        </w:rPr>
                      </w:pPr>
                      <w:r w:rsidRPr="00DB3EC7">
                        <w:rPr>
                          <w:rFonts w:ascii="Times New Roman" w:hAnsi="Times New Roman"/>
                          <w:i/>
                        </w:rPr>
                        <w:t>Executive</w:t>
                      </w:r>
                    </w:p>
                    <w:p w:rsidR="00BC49EF" w:rsidRDefault="00DB3EC7" w:rsidP="00025C77">
                      <w:pPr>
                        <w:spacing w:after="0"/>
                        <w:jc w:val="center"/>
                        <w:rPr>
                          <w:rFonts w:ascii="Times New Roman" w:hAnsi="Times New Roman"/>
                          <w:i/>
                        </w:rPr>
                      </w:pPr>
                      <w:r w:rsidRPr="0028717F">
                        <w:rPr>
                          <w:rFonts w:ascii="Times New Roman" w:hAnsi="Times New Roman"/>
                          <w:i/>
                        </w:rPr>
                        <w:t xml:space="preserve">UNDP </w:t>
                      </w:r>
                      <w:r w:rsidR="00025C77" w:rsidRPr="0028717F">
                        <w:rPr>
                          <w:rFonts w:ascii="Times New Roman" w:hAnsi="Times New Roman"/>
                          <w:i/>
                        </w:rPr>
                        <w:t>UAE</w:t>
                      </w:r>
                    </w:p>
                    <w:p w:rsidR="0028717F" w:rsidRPr="0028717F" w:rsidRDefault="0028717F" w:rsidP="00025C77">
                      <w:pPr>
                        <w:spacing w:after="0"/>
                        <w:jc w:val="center"/>
                        <w:rPr>
                          <w:rFonts w:ascii="Times New Roman" w:hAnsi="Times New Roman"/>
                          <w:i/>
                        </w:rPr>
                      </w:pPr>
                      <w:r>
                        <w:rPr>
                          <w:rFonts w:ascii="Times New Roman" w:hAnsi="Times New Roman"/>
                          <w:i/>
                        </w:rPr>
                        <w:t>GWA</w:t>
                      </w:r>
                    </w:p>
                  </w:txbxContent>
                </v:textbox>
              </v:shape>
            </w:pict>
          </mc:Fallback>
        </mc:AlternateContent>
      </w:r>
    </w:p>
    <w:p w:rsidR="00ED2613" w:rsidRPr="001F70C7" w:rsidRDefault="00ED2613" w:rsidP="000C4DDD">
      <w:pPr>
        <w:rPr>
          <w:rFonts w:asciiTheme="minorHAnsi" w:hAnsiTheme="minorHAnsi"/>
          <w:b/>
          <w:lang w:bidi="ar-EG"/>
        </w:rPr>
        <w:sectPr w:rsidR="00ED2613" w:rsidRPr="001F70C7" w:rsidSect="00302288">
          <w:headerReference w:type="default" r:id="rId12"/>
          <w:footerReference w:type="even" r:id="rId13"/>
          <w:footerReference w:type="default" r:id="rId14"/>
          <w:headerReference w:type="first" r:id="rId15"/>
          <w:pgSz w:w="11906" w:h="16838" w:code="9"/>
          <w:pgMar w:top="864" w:right="1152" w:bottom="864" w:left="1152" w:header="720" w:footer="432" w:gutter="0"/>
          <w:cols w:space="708"/>
          <w:titlePg/>
          <w:docGrid w:linePitch="360"/>
        </w:sectPr>
      </w:pPr>
    </w:p>
    <w:p w:rsidR="000A0830" w:rsidRPr="001F70C7" w:rsidRDefault="006A14D2" w:rsidP="00ED2613">
      <w:pPr>
        <w:pStyle w:val="Heading1"/>
        <w:rPr>
          <w:rFonts w:asciiTheme="minorHAnsi" w:hAnsiTheme="minorHAnsi"/>
          <w:lang w:bidi="ar-EG"/>
        </w:rPr>
      </w:pPr>
      <w:r w:rsidRPr="001F70C7">
        <w:rPr>
          <w:rFonts w:asciiTheme="minorHAnsi" w:hAnsiTheme="minorHAnsi"/>
          <w:lang w:bidi="ar-EG"/>
        </w:rPr>
        <w:lastRenderedPageBreak/>
        <w:t xml:space="preserve">ANNUAL WORK PLAN </w:t>
      </w:r>
    </w:p>
    <w:p w:rsidR="00F4635B" w:rsidRPr="001F70C7" w:rsidRDefault="00F4635B" w:rsidP="000C4DDD">
      <w:pPr>
        <w:rPr>
          <w:rFonts w:asciiTheme="minorHAnsi" w:hAnsiTheme="minorHAnsi"/>
          <w:lang w:bidi="ar-EG"/>
        </w:rPr>
      </w:pPr>
    </w:p>
    <w:p w:rsidR="00905FEF" w:rsidRPr="001F70C7" w:rsidRDefault="00905FEF" w:rsidP="000C4DDD">
      <w:pPr>
        <w:rPr>
          <w:rFonts w:asciiTheme="minorHAnsi" w:hAnsiTheme="minorHAnsi"/>
          <w:b/>
          <w:lang w:bidi="ar-EG"/>
        </w:rPr>
      </w:pPr>
      <w:r w:rsidRPr="001F70C7">
        <w:rPr>
          <w:rFonts w:asciiTheme="minorHAnsi" w:hAnsiTheme="minorHAnsi"/>
          <w:b/>
          <w:lang w:bidi="ar-EG"/>
        </w:rPr>
        <w:t xml:space="preserve">Year: </w:t>
      </w:r>
      <w:r w:rsidR="009B27B3" w:rsidRPr="001F70C7">
        <w:rPr>
          <w:rFonts w:asciiTheme="minorHAnsi" w:hAnsiTheme="minorHAnsi"/>
          <w:b/>
          <w:lang w:bidi="ar-EG"/>
        </w:rPr>
        <w:t>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1706"/>
        <w:gridCol w:w="568"/>
        <w:gridCol w:w="450"/>
        <w:gridCol w:w="450"/>
        <w:gridCol w:w="450"/>
        <w:gridCol w:w="450"/>
        <w:gridCol w:w="450"/>
        <w:gridCol w:w="450"/>
        <w:gridCol w:w="562"/>
        <w:gridCol w:w="2407"/>
        <w:gridCol w:w="1259"/>
        <w:gridCol w:w="2519"/>
        <w:gridCol w:w="1516"/>
      </w:tblGrid>
      <w:tr w:rsidR="001F70C7" w:rsidRPr="001F70C7" w:rsidTr="001F70C7">
        <w:trPr>
          <w:cantSplit/>
          <w:trHeight w:val="195"/>
        </w:trPr>
        <w:tc>
          <w:tcPr>
            <w:tcW w:w="617" w:type="pct"/>
            <w:vMerge w:val="restart"/>
            <w:shd w:val="clear" w:color="auto" w:fill="FFFF99"/>
          </w:tcPr>
          <w:p w:rsidR="001F70C7" w:rsidRPr="001F70C7" w:rsidRDefault="001F70C7" w:rsidP="00072334">
            <w:pPr>
              <w:jc w:val="center"/>
              <w:rPr>
                <w:rFonts w:asciiTheme="minorHAnsi" w:hAnsiTheme="minorHAnsi"/>
                <w:b/>
                <w:bCs/>
                <w:sz w:val="18"/>
                <w:lang w:bidi="ar-EG"/>
              </w:rPr>
            </w:pPr>
            <w:r w:rsidRPr="001F70C7">
              <w:rPr>
                <w:rFonts w:asciiTheme="minorHAnsi" w:hAnsiTheme="minorHAnsi"/>
                <w:b/>
                <w:bCs/>
                <w:sz w:val="18"/>
                <w:lang w:bidi="ar-EG"/>
              </w:rPr>
              <w:t>EXPECTED  OUTPUTS</w:t>
            </w:r>
          </w:p>
          <w:p w:rsidR="001F70C7" w:rsidRPr="001F70C7" w:rsidRDefault="001F70C7" w:rsidP="00072334">
            <w:pPr>
              <w:jc w:val="left"/>
              <w:rPr>
                <w:rFonts w:asciiTheme="minorHAnsi" w:hAnsiTheme="minorHAnsi"/>
                <w:i/>
                <w:sz w:val="18"/>
                <w:szCs w:val="18"/>
                <w:lang w:bidi="ar-EG"/>
              </w:rPr>
            </w:pPr>
            <w:r w:rsidRPr="001F70C7">
              <w:rPr>
                <w:rFonts w:asciiTheme="minorHAnsi" w:hAnsiTheme="minorHAnsi"/>
                <w:i/>
                <w:sz w:val="18"/>
                <w:szCs w:val="18"/>
                <w:lang w:bidi="ar-EG"/>
              </w:rPr>
              <w:t>And indicators, baseline, including annual targets</w:t>
            </w:r>
          </w:p>
        </w:tc>
        <w:tc>
          <w:tcPr>
            <w:tcW w:w="565" w:type="pct"/>
            <w:vMerge w:val="restart"/>
            <w:shd w:val="clear" w:color="auto" w:fill="FFFF99"/>
          </w:tcPr>
          <w:p w:rsidR="001F70C7" w:rsidRPr="001F70C7" w:rsidRDefault="001F70C7" w:rsidP="00072334">
            <w:pPr>
              <w:jc w:val="center"/>
              <w:rPr>
                <w:rFonts w:asciiTheme="minorHAnsi" w:hAnsiTheme="minorHAnsi"/>
                <w:b/>
                <w:bCs/>
                <w:sz w:val="18"/>
                <w:lang w:bidi="ar-EG"/>
              </w:rPr>
            </w:pPr>
            <w:r w:rsidRPr="001F70C7">
              <w:rPr>
                <w:rFonts w:asciiTheme="minorHAnsi" w:hAnsiTheme="minorHAnsi"/>
                <w:b/>
                <w:bCs/>
                <w:sz w:val="18"/>
                <w:lang w:bidi="ar-EG"/>
              </w:rPr>
              <w:t>PLANNED ACTIVITIES</w:t>
            </w:r>
          </w:p>
          <w:p w:rsidR="001F70C7" w:rsidRPr="001F70C7" w:rsidRDefault="001F70C7" w:rsidP="00072334">
            <w:pPr>
              <w:jc w:val="center"/>
              <w:rPr>
                <w:rFonts w:asciiTheme="minorHAnsi" w:hAnsiTheme="minorHAnsi"/>
                <w:bCs/>
                <w:i/>
                <w:sz w:val="16"/>
                <w:szCs w:val="16"/>
                <w:lang w:bidi="ar-EG"/>
              </w:rPr>
            </w:pPr>
            <w:r w:rsidRPr="001F70C7">
              <w:rPr>
                <w:rFonts w:asciiTheme="minorHAnsi" w:hAnsiTheme="minorHAnsi"/>
                <w:bCs/>
                <w:i/>
                <w:sz w:val="16"/>
                <w:szCs w:val="16"/>
                <w:lang w:bidi="ar-EG"/>
              </w:rPr>
              <w:t xml:space="preserve">List activity results and associated actions </w:t>
            </w:r>
          </w:p>
        </w:tc>
        <w:tc>
          <w:tcPr>
            <w:tcW w:w="1268" w:type="pct"/>
            <w:gridSpan w:val="8"/>
            <w:shd w:val="clear" w:color="auto" w:fill="FFFF99"/>
            <w:vAlign w:val="center"/>
          </w:tcPr>
          <w:p w:rsidR="001F70C7" w:rsidRPr="001F70C7" w:rsidRDefault="001F70C7" w:rsidP="00072334">
            <w:pPr>
              <w:jc w:val="center"/>
              <w:rPr>
                <w:rFonts w:asciiTheme="minorHAnsi" w:hAnsiTheme="minorHAnsi"/>
                <w:b/>
                <w:bCs/>
                <w:sz w:val="18"/>
                <w:lang w:bidi="ar-EG"/>
              </w:rPr>
            </w:pPr>
            <w:r w:rsidRPr="001F70C7">
              <w:rPr>
                <w:rFonts w:asciiTheme="minorHAnsi" w:hAnsiTheme="minorHAnsi"/>
                <w:b/>
                <w:bCs/>
                <w:sz w:val="18"/>
                <w:lang w:bidi="ar-EG"/>
              </w:rPr>
              <w:t>TIMEFRAME</w:t>
            </w:r>
          </w:p>
          <w:p w:rsidR="001F70C7" w:rsidRPr="001F70C7" w:rsidRDefault="001F70C7" w:rsidP="001F70C7">
            <w:pPr>
              <w:rPr>
                <w:rFonts w:asciiTheme="minorHAnsi" w:hAnsiTheme="minorHAnsi"/>
                <w:b/>
                <w:bCs/>
                <w:sz w:val="18"/>
                <w:lang w:bidi="ar-EG"/>
              </w:rPr>
            </w:pPr>
            <w:r w:rsidRPr="001F70C7">
              <w:rPr>
                <w:rFonts w:asciiTheme="minorHAnsi" w:hAnsiTheme="minorHAnsi"/>
                <w:b/>
                <w:bCs/>
                <w:sz w:val="18"/>
                <w:lang w:bidi="ar-EG"/>
              </w:rPr>
              <w:t>YEAR 1                                       YEAR 2</w:t>
            </w:r>
          </w:p>
        </w:tc>
        <w:tc>
          <w:tcPr>
            <w:tcW w:w="797" w:type="pct"/>
            <w:vMerge w:val="restart"/>
            <w:shd w:val="clear" w:color="auto" w:fill="FFFF99"/>
            <w:vAlign w:val="center"/>
          </w:tcPr>
          <w:p w:rsidR="001F70C7" w:rsidRPr="001F70C7" w:rsidRDefault="001F70C7" w:rsidP="00072334">
            <w:pPr>
              <w:jc w:val="center"/>
              <w:rPr>
                <w:rFonts w:asciiTheme="minorHAnsi" w:hAnsiTheme="minorHAnsi"/>
                <w:b/>
                <w:bCs/>
                <w:sz w:val="18"/>
                <w:lang w:bidi="ar-EG"/>
              </w:rPr>
            </w:pPr>
            <w:r w:rsidRPr="001F70C7">
              <w:rPr>
                <w:rFonts w:asciiTheme="minorHAnsi" w:hAnsiTheme="minorHAnsi"/>
                <w:b/>
                <w:bCs/>
                <w:sz w:val="18"/>
                <w:lang w:bidi="ar-EG"/>
              </w:rPr>
              <w:t>IMPLEMENTING ENTITY</w:t>
            </w:r>
          </w:p>
        </w:tc>
        <w:tc>
          <w:tcPr>
            <w:tcW w:w="1753" w:type="pct"/>
            <w:gridSpan w:val="3"/>
            <w:shd w:val="clear" w:color="auto" w:fill="FFFF99"/>
            <w:vAlign w:val="center"/>
          </w:tcPr>
          <w:p w:rsidR="001F70C7" w:rsidRPr="001F70C7" w:rsidRDefault="001F70C7" w:rsidP="00072334">
            <w:pPr>
              <w:jc w:val="center"/>
              <w:rPr>
                <w:rFonts w:asciiTheme="minorHAnsi" w:hAnsiTheme="minorHAnsi"/>
                <w:b/>
                <w:bCs/>
                <w:sz w:val="18"/>
                <w:lang w:bidi="ar-EG"/>
              </w:rPr>
            </w:pPr>
            <w:r w:rsidRPr="001F70C7">
              <w:rPr>
                <w:rFonts w:asciiTheme="minorHAnsi" w:hAnsiTheme="minorHAnsi"/>
                <w:b/>
                <w:bCs/>
                <w:sz w:val="18"/>
                <w:lang w:bidi="ar-EG"/>
              </w:rPr>
              <w:t>PLANNED BUDGET</w:t>
            </w:r>
          </w:p>
        </w:tc>
      </w:tr>
      <w:tr w:rsidR="001F70C7" w:rsidRPr="001F70C7" w:rsidTr="001F70C7">
        <w:trPr>
          <w:cantSplit/>
          <w:trHeight w:val="467"/>
        </w:trPr>
        <w:tc>
          <w:tcPr>
            <w:tcW w:w="617" w:type="pct"/>
            <w:vMerge/>
            <w:shd w:val="clear" w:color="auto" w:fill="CCCCCC"/>
            <w:vAlign w:val="center"/>
          </w:tcPr>
          <w:p w:rsidR="001F70C7" w:rsidRPr="001F70C7" w:rsidRDefault="001F70C7" w:rsidP="00072334">
            <w:pPr>
              <w:jc w:val="center"/>
              <w:rPr>
                <w:rFonts w:asciiTheme="minorHAnsi" w:hAnsiTheme="minorHAnsi"/>
                <w:sz w:val="18"/>
                <w:lang w:bidi="ar-EG"/>
              </w:rPr>
            </w:pPr>
          </w:p>
        </w:tc>
        <w:tc>
          <w:tcPr>
            <w:tcW w:w="565" w:type="pct"/>
            <w:vMerge/>
            <w:tcBorders>
              <w:bottom w:val="single" w:sz="4" w:space="0" w:color="auto"/>
            </w:tcBorders>
            <w:shd w:val="clear" w:color="auto" w:fill="CCCCCC"/>
            <w:vAlign w:val="center"/>
          </w:tcPr>
          <w:p w:rsidR="001F70C7" w:rsidRPr="001F70C7" w:rsidRDefault="001F70C7" w:rsidP="00072334">
            <w:pPr>
              <w:jc w:val="center"/>
              <w:rPr>
                <w:rFonts w:asciiTheme="minorHAnsi" w:hAnsiTheme="minorHAnsi"/>
                <w:sz w:val="18"/>
                <w:lang w:bidi="ar-EG"/>
              </w:rPr>
            </w:pPr>
          </w:p>
        </w:tc>
        <w:tc>
          <w:tcPr>
            <w:tcW w:w="188" w:type="pct"/>
            <w:tcBorders>
              <w:bottom w:val="single" w:sz="4" w:space="0" w:color="auto"/>
            </w:tcBorders>
            <w:shd w:val="clear" w:color="auto" w:fill="FFFF99"/>
            <w:vAlign w:val="center"/>
          </w:tcPr>
          <w:p w:rsidR="001F70C7" w:rsidRPr="001F70C7" w:rsidRDefault="001F70C7" w:rsidP="001F70C7">
            <w:pPr>
              <w:jc w:val="lowKashida"/>
              <w:rPr>
                <w:rFonts w:asciiTheme="minorHAnsi" w:hAnsiTheme="minorHAnsi"/>
                <w:sz w:val="16"/>
                <w:lang w:bidi="ar-EG"/>
              </w:rPr>
            </w:pPr>
            <w:r w:rsidRPr="001F70C7">
              <w:rPr>
                <w:rFonts w:asciiTheme="minorHAnsi" w:hAnsiTheme="minorHAnsi"/>
                <w:sz w:val="16"/>
                <w:lang w:bidi="ar-EG"/>
              </w:rPr>
              <w:t>Q1</w:t>
            </w:r>
          </w:p>
        </w:tc>
        <w:tc>
          <w:tcPr>
            <w:tcW w:w="149" w:type="pct"/>
            <w:tcBorders>
              <w:bottom w:val="single" w:sz="4" w:space="0" w:color="auto"/>
            </w:tcBorders>
            <w:shd w:val="clear" w:color="auto" w:fill="FFFF99"/>
            <w:vAlign w:val="center"/>
          </w:tcPr>
          <w:p w:rsidR="001F70C7" w:rsidRPr="001F70C7" w:rsidRDefault="001F70C7" w:rsidP="001F70C7">
            <w:pPr>
              <w:jc w:val="lowKashida"/>
              <w:rPr>
                <w:rFonts w:asciiTheme="minorHAnsi" w:hAnsiTheme="minorHAnsi"/>
                <w:sz w:val="16"/>
                <w:lang w:bidi="ar-EG"/>
              </w:rPr>
            </w:pPr>
            <w:r w:rsidRPr="001F70C7">
              <w:rPr>
                <w:rFonts w:asciiTheme="minorHAnsi" w:hAnsiTheme="minorHAnsi"/>
                <w:sz w:val="16"/>
                <w:lang w:bidi="ar-EG"/>
              </w:rPr>
              <w:t>Q 2</w:t>
            </w:r>
          </w:p>
        </w:tc>
        <w:tc>
          <w:tcPr>
            <w:tcW w:w="149" w:type="pct"/>
            <w:tcBorders>
              <w:bottom w:val="single" w:sz="4" w:space="0" w:color="auto"/>
            </w:tcBorders>
            <w:shd w:val="clear" w:color="auto" w:fill="FFFF99"/>
            <w:vAlign w:val="center"/>
          </w:tcPr>
          <w:p w:rsidR="001F70C7" w:rsidRPr="001F70C7" w:rsidRDefault="001F70C7" w:rsidP="001F70C7">
            <w:pPr>
              <w:jc w:val="lowKashida"/>
              <w:rPr>
                <w:rFonts w:asciiTheme="minorHAnsi" w:hAnsiTheme="minorHAnsi"/>
                <w:sz w:val="16"/>
                <w:lang w:bidi="ar-EG"/>
              </w:rPr>
            </w:pPr>
            <w:r w:rsidRPr="001F70C7">
              <w:rPr>
                <w:rFonts w:asciiTheme="minorHAnsi" w:hAnsiTheme="minorHAnsi"/>
                <w:sz w:val="16"/>
                <w:lang w:bidi="ar-EG"/>
              </w:rPr>
              <w:t xml:space="preserve"> Q3</w:t>
            </w:r>
          </w:p>
        </w:tc>
        <w:tc>
          <w:tcPr>
            <w:tcW w:w="149" w:type="pct"/>
            <w:tcBorders>
              <w:bottom w:val="single" w:sz="4" w:space="0" w:color="auto"/>
            </w:tcBorders>
            <w:shd w:val="clear" w:color="auto" w:fill="FFFF99"/>
            <w:vAlign w:val="center"/>
          </w:tcPr>
          <w:p w:rsidR="001F70C7" w:rsidRPr="001F70C7" w:rsidRDefault="001F70C7" w:rsidP="001F70C7">
            <w:pPr>
              <w:jc w:val="lowKashida"/>
              <w:rPr>
                <w:rFonts w:asciiTheme="minorHAnsi" w:hAnsiTheme="minorHAnsi"/>
                <w:sz w:val="16"/>
                <w:lang w:bidi="ar-EG"/>
              </w:rPr>
            </w:pPr>
            <w:r w:rsidRPr="001F70C7">
              <w:rPr>
                <w:rFonts w:asciiTheme="minorHAnsi" w:hAnsiTheme="minorHAnsi"/>
                <w:sz w:val="16"/>
                <w:lang w:bidi="ar-EG"/>
              </w:rPr>
              <w:t>Q4</w:t>
            </w:r>
          </w:p>
        </w:tc>
        <w:tc>
          <w:tcPr>
            <w:tcW w:w="149" w:type="pct"/>
            <w:shd w:val="clear" w:color="auto" w:fill="FFFF99"/>
          </w:tcPr>
          <w:p w:rsidR="001F70C7" w:rsidRPr="001F70C7" w:rsidRDefault="001F70C7" w:rsidP="001F70C7">
            <w:pPr>
              <w:jc w:val="lowKashida"/>
              <w:rPr>
                <w:rFonts w:asciiTheme="minorHAnsi" w:hAnsiTheme="minorHAnsi"/>
                <w:sz w:val="18"/>
                <w:lang w:bidi="ar-EG"/>
              </w:rPr>
            </w:pPr>
            <w:r w:rsidRPr="001F70C7">
              <w:rPr>
                <w:rFonts w:asciiTheme="minorHAnsi" w:hAnsiTheme="minorHAnsi"/>
                <w:sz w:val="18"/>
                <w:lang w:bidi="ar-EG"/>
              </w:rPr>
              <w:t>Q1</w:t>
            </w:r>
          </w:p>
        </w:tc>
        <w:tc>
          <w:tcPr>
            <w:tcW w:w="149" w:type="pct"/>
            <w:shd w:val="clear" w:color="auto" w:fill="FFFF99"/>
          </w:tcPr>
          <w:p w:rsidR="001F70C7" w:rsidRPr="001F70C7" w:rsidRDefault="001F70C7" w:rsidP="001F70C7">
            <w:pPr>
              <w:jc w:val="lowKashida"/>
              <w:rPr>
                <w:rFonts w:asciiTheme="minorHAnsi" w:hAnsiTheme="minorHAnsi"/>
                <w:sz w:val="18"/>
                <w:lang w:bidi="ar-EG"/>
              </w:rPr>
            </w:pPr>
            <w:r w:rsidRPr="001F70C7">
              <w:rPr>
                <w:rFonts w:asciiTheme="minorHAnsi" w:hAnsiTheme="minorHAnsi"/>
                <w:sz w:val="18"/>
                <w:lang w:bidi="ar-EG"/>
              </w:rPr>
              <w:t>Q2</w:t>
            </w:r>
          </w:p>
        </w:tc>
        <w:tc>
          <w:tcPr>
            <w:tcW w:w="149" w:type="pct"/>
            <w:shd w:val="clear" w:color="auto" w:fill="FFFF99"/>
          </w:tcPr>
          <w:p w:rsidR="001F70C7" w:rsidRPr="001F70C7" w:rsidRDefault="001F70C7" w:rsidP="001F70C7">
            <w:pPr>
              <w:jc w:val="lowKashida"/>
              <w:rPr>
                <w:rFonts w:asciiTheme="minorHAnsi" w:hAnsiTheme="minorHAnsi"/>
                <w:sz w:val="18"/>
                <w:lang w:bidi="ar-EG"/>
              </w:rPr>
            </w:pPr>
            <w:r w:rsidRPr="001F70C7">
              <w:rPr>
                <w:rFonts w:asciiTheme="minorHAnsi" w:hAnsiTheme="minorHAnsi"/>
                <w:sz w:val="18"/>
                <w:lang w:bidi="ar-EG"/>
              </w:rPr>
              <w:t>Q3</w:t>
            </w:r>
          </w:p>
        </w:tc>
        <w:tc>
          <w:tcPr>
            <w:tcW w:w="186" w:type="pct"/>
            <w:shd w:val="clear" w:color="auto" w:fill="FFFF99"/>
          </w:tcPr>
          <w:p w:rsidR="001F70C7" w:rsidRPr="001F70C7" w:rsidRDefault="001F70C7" w:rsidP="001F70C7">
            <w:pPr>
              <w:jc w:val="lowKashida"/>
              <w:rPr>
                <w:rFonts w:asciiTheme="minorHAnsi" w:hAnsiTheme="minorHAnsi"/>
                <w:sz w:val="18"/>
                <w:lang w:bidi="ar-EG"/>
              </w:rPr>
            </w:pPr>
            <w:r w:rsidRPr="001F70C7">
              <w:rPr>
                <w:rFonts w:asciiTheme="minorHAnsi" w:hAnsiTheme="minorHAnsi"/>
                <w:sz w:val="18"/>
                <w:lang w:bidi="ar-EG"/>
              </w:rPr>
              <w:t>Q4</w:t>
            </w:r>
          </w:p>
        </w:tc>
        <w:tc>
          <w:tcPr>
            <w:tcW w:w="797" w:type="pct"/>
            <w:vMerge/>
            <w:shd w:val="clear" w:color="auto" w:fill="FFFF99"/>
            <w:vAlign w:val="center"/>
          </w:tcPr>
          <w:p w:rsidR="001F70C7" w:rsidRPr="001F70C7" w:rsidRDefault="001F70C7" w:rsidP="00072334">
            <w:pPr>
              <w:jc w:val="center"/>
              <w:rPr>
                <w:rFonts w:asciiTheme="minorHAnsi" w:hAnsiTheme="minorHAnsi"/>
                <w:sz w:val="18"/>
                <w:lang w:bidi="ar-EG"/>
              </w:rPr>
            </w:pPr>
          </w:p>
        </w:tc>
        <w:tc>
          <w:tcPr>
            <w:tcW w:w="417" w:type="pct"/>
            <w:shd w:val="clear" w:color="auto" w:fill="FFFF99"/>
            <w:vAlign w:val="center"/>
          </w:tcPr>
          <w:p w:rsidR="001F70C7" w:rsidRPr="001F70C7" w:rsidRDefault="001F70C7" w:rsidP="00072334">
            <w:pPr>
              <w:jc w:val="center"/>
              <w:rPr>
                <w:rFonts w:asciiTheme="minorHAnsi" w:hAnsiTheme="minorHAnsi"/>
                <w:sz w:val="16"/>
                <w:lang w:bidi="ar-EG"/>
              </w:rPr>
            </w:pPr>
            <w:r w:rsidRPr="001F70C7">
              <w:rPr>
                <w:rFonts w:asciiTheme="minorHAnsi" w:hAnsiTheme="minorHAnsi"/>
                <w:sz w:val="16"/>
                <w:lang w:bidi="ar-EG"/>
              </w:rPr>
              <w:t>Funding Source</w:t>
            </w:r>
          </w:p>
        </w:tc>
        <w:tc>
          <w:tcPr>
            <w:tcW w:w="834" w:type="pct"/>
            <w:shd w:val="clear" w:color="auto" w:fill="FFFF99"/>
            <w:vAlign w:val="center"/>
          </w:tcPr>
          <w:p w:rsidR="001F70C7" w:rsidRPr="001F70C7" w:rsidRDefault="001F70C7" w:rsidP="00072334">
            <w:pPr>
              <w:jc w:val="center"/>
              <w:rPr>
                <w:rFonts w:asciiTheme="minorHAnsi" w:hAnsiTheme="minorHAnsi"/>
                <w:sz w:val="16"/>
                <w:lang w:bidi="ar-EG"/>
              </w:rPr>
            </w:pPr>
            <w:r w:rsidRPr="001F70C7">
              <w:rPr>
                <w:rFonts w:asciiTheme="minorHAnsi" w:hAnsiTheme="minorHAnsi"/>
                <w:sz w:val="16"/>
                <w:lang w:bidi="ar-EG"/>
              </w:rPr>
              <w:t>Budget Description</w:t>
            </w:r>
          </w:p>
        </w:tc>
        <w:tc>
          <w:tcPr>
            <w:tcW w:w="502" w:type="pct"/>
            <w:shd w:val="clear" w:color="auto" w:fill="FFFF99"/>
            <w:vAlign w:val="center"/>
          </w:tcPr>
          <w:p w:rsidR="001F70C7" w:rsidRPr="001F70C7" w:rsidRDefault="001F70C7" w:rsidP="00072334">
            <w:pPr>
              <w:jc w:val="center"/>
              <w:rPr>
                <w:rFonts w:asciiTheme="minorHAnsi" w:hAnsiTheme="minorHAnsi"/>
                <w:sz w:val="16"/>
                <w:lang w:bidi="ar-EG"/>
              </w:rPr>
            </w:pPr>
            <w:r w:rsidRPr="001F70C7">
              <w:rPr>
                <w:rFonts w:asciiTheme="minorHAnsi" w:hAnsiTheme="minorHAnsi"/>
                <w:sz w:val="16"/>
                <w:lang w:bidi="ar-EG"/>
              </w:rPr>
              <w:t>Amount</w:t>
            </w:r>
          </w:p>
        </w:tc>
      </w:tr>
      <w:tr w:rsidR="001F70C7" w:rsidRPr="001F70C7" w:rsidTr="001F70C7">
        <w:trPr>
          <w:cantSplit/>
          <w:trHeight w:val="593"/>
        </w:trPr>
        <w:tc>
          <w:tcPr>
            <w:tcW w:w="617" w:type="pct"/>
            <w:vMerge w:val="restart"/>
          </w:tcPr>
          <w:p w:rsidR="001F70C7" w:rsidRPr="001F70C7" w:rsidRDefault="001F70C7" w:rsidP="001F70C7">
            <w:pPr>
              <w:rPr>
                <w:rFonts w:asciiTheme="minorHAnsi" w:hAnsiTheme="minorHAnsi"/>
                <w:i/>
                <w:iCs/>
                <w:sz w:val="18"/>
                <w:lang w:bidi="ar-EG"/>
              </w:rPr>
            </w:pPr>
            <w:r w:rsidRPr="001F70C7">
              <w:rPr>
                <w:rFonts w:asciiTheme="minorHAnsi" w:hAnsiTheme="minorHAnsi"/>
                <w:i/>
                <w:iCs/>
                <w:sz w:val="18"/>
                <w:lang w:bidi="ar-EG"/>
              </w:rPr>
              <w:t xml:space="preserve">Output 1: </w:t>
            </w:r>
            <w:r>
              <w:rPr>
                <w:rFonts w:asciiTheme="minorHAnsi" w:hAnsiTheme="minorHAnsi"/>
                <w:i/>
                <w:iCs/>
                <w:sz w:val="18"/>
                <w:lang w:bidi="ar-EG"/>
              </w:rPr>
              <w:t>selected SDGs promoted nationally, Advocacy Strategy implemented and Public Awareness Campaign launched</w:t>
            </w:r>
          </w:p>
        </w:tc>
        <w:tc>
          <w:tcPr>
            <w:tcW w:w="565" w:type="pct"/>
            <w:vAlign w:val="bottom"/>
          </w:tcPr>
          <w:p w:rsidR="001F70C7" w:rsidRPr="001F70C7" w:rsidRDefault="001F70C7" w:rsidP="001F70C7">
            <w:pPr>
              <w:rPr>
                <w:rFonts w:asciiTheme="minorHAnsi" w:hAnsiTheme="minorHAnsi"/>
                <w:i/>
                <w:iCs/>
                <w:sz w:val="18"/>
                <w:lang w:bidi="ar-EG"/>
              </w:rPr>
            </w:pPr>
            <w:r w:rsidRPr="001F70C7">
              <w:rPr>
                <w:rFonts w:asciiTheme="minorHAnsi" w:hAnsiTheme="minorHAnsi"/>
                <w:i/>
                <w:iCs/>
                <w:sz w:val="18"/>
                <w:lang w:bidi="ar-EG"/>
              </w:rPr>
              <w:t>1.1 Identification</w:t>
            </w:r>
            <w:r>
              <w:rPr>
                <w:rFonts w:asciiTheme="minorHAnsi" w:hAnsiTheme="minorHAnsi"/>
                <w:i/>
                <w:iCs/>
                <w:sz w:val="18"/>
                <w:lang w:bidi="ar-EG"/>
              </w:rPr>
              <w:t xml:space="preserve"> and appointment</w:t>
            </w:r>
            <w:r w:rsidRPr="001F70C7">
              <w:rPr>
                <w:rFonts w:asciiTheme="minorHAnsi" w:hAnsiTheme="minorHAnsi"/>
                <w:i/>
                <w:iCs/>
                <w:sz w:val="18"/>
                <w:lang w:bidi="ar-EG"/>
              </w:rPr>
              <w:t xml:space="preserve"> of GWU</w:t>
            </w:r>
          </w:p>
        </w:tc>
        <w:tc>
          <w:tcPr>
            <w:tcW w:w="188" w:type="pct"/>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vAlign w:val="center"/>
          </w:tcPr>
          <w:p w:rsidR="001F70C7" w:rsidRPr="001F70C7" w:rsidRDefault="001F70C7" w:rsidP="001F70C7">
            <w:pPr>
              <w:rPr>
                <w:rFonts w:asciiTheme="minorHAnsi" w:hAnsiTheme="minorHAnsi"/>
                <w:lang w:bidi="ar-EG"/>
              </w:rPr>
            </w:pPr>
          </w:p>
        </w:tc>
        <w:tc>
          <w:tcPr>
            <w:tcW w:w="149" w:type="pct"/>
            <w:vAlign w:val="center"/>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86" w:type="pct"/>
          </w:tcPr>
          <w:p w:rsidR="001F70C7" w:rsidRPr="001F70C7" w:rsidRDefault="001F70C7" w:rsidP="001F70C7">
            <w:pPr>
              <w:rPr>
                <w:rFonts w:asciiTheme="minorHAnsi" w:hAnsiTheme="minorHAnsi"/>
                <w:lang w:bidi="ar-EG"/>
              </w:rPr>
            </w:pPr>
          </w:p>
        </w:tc>
        <w:tc>
          <w:tcPr>
            <w:tcW w:w="797" w:type="pct"/>
            <w:vAlign w:val="center"/>
          </w:tcPr>
          <w:p w:rsidR="001F70C7" w:rsidRPr="001F70C7" w:rsidRDefault="001F70C7" w:rsidP="001F70C7">
            <w:pPr>
              <w:jc w:val="center"/>
              <w:rPr>
                <w:rFonts w:asciiTheme="minorHAnsi" w:hAnsiTheme="minorHAnsi"/>
                <w:lang w:bidi="ar-EG"/>
              </w:rPr>
            </w:pPr>
            <w:r w:rsidRPr="001F70C7">
              <w:rPr>
                <w:rFonts w:asciiTheme="minorHAnsi" w:hAnsiTheme="minorHAnsi"/>
                <w:sz w:val="18"/>
                <w:lang w:bidi="ar-EG"/>
              </w:rPr>
              <w:t>UNDP</w:t>
            </w:r>
          </w:p>
        </w:tc>
        <w:tc>
          <w:tcPr>
            <w:tcW w:w="417" w:type="pct"/>
            <w:vAlign w:val="center"/>
          </w:tcPr>
          <w:p w:rsidR="001F70C7" w:rsidRPr="001F70C7" w:rsidRDefault="001F70C7" w:rsidP="001F70C7">
            <w:pPr>
              <w:jc w:val="center"/>
              <w:rPr>
                <w:rFonts w:asciiTheme="minorHAnsi" w:hAnsiTheme="minorHAnsi"/>
                <w:lang w:bidi="ar-EG"/>
              </w:rPr>
            </w:pPr>
            <w:r w:rsidRPr="001F70C7">
              <w:rPr>
                <w:rFonts w:asciiTheme="minorHAnsi" w:hAnsiTheme="minorHAnsi"/>
                <w:sz w:val="18"/>
                <w:lang w:bidi="ar-EG"/>
              </w:rPr>
              <w:t>UNDP</w:t>
            </w:r>
          </w:p>
        </w:tc>
        <w:tc>
          <w:tcPr>
            <w:tcW w:w="834" w:type="pct"/>
            <w:vAlign w:val="center"/>
          </w:tcPr>
          <w:p w:rsidR="001F70C7" w:rsidRPr="001F70C7" w:rsidRDefault="001F70C7" w:rsidP="001F70C7">
            <w:pPr>
              <w:spacing w:after="0"/>
              <w:rPr>
                <w:rFonts w:asciiTheme="minorHAnsi" w:hAnsiTheme="minorHAnsi"/>
                <w:sz w:val="20"/>
                <w:lang w:bidi="ar-EG"/>
              </w:rPr>
            </w:pPr>
          </w:p>
        </w:tc>
        <w:tc>
          <w:tcPr>
            <w:tcW w:w="502" w:type="pct"/>
          </w:tcPr>
          <w:p w:rsidR="001F70C7" w:rsidRPr="001F70C7" w:rsidRDefault="001F70C7" w:rsidP="001F70C7">
            <w:pPr>
              <w:spacing w:after="0"/>
              <w:rPr>
                <w:rFonts w:asciiTheme="minorHAnsi" w:hAnsiTheme="minorHAnsi"/>
                <w:lang w:bidi="ar-EG"/>
              </w:rPr>
            </w:pPr>
          </w:p>
        </w:tc>
      </w:tr>
      <w:tr w:rsidR="001F70C7" w:rsidRPr="001F70C7" w:rsidTr="003B4369">
        <w:trPr>
          <w:cantSplit/>
          <w:trHeight w:val="800"/>
        </w:trPr>
        <w:tc>
          <w:tcPr>
            <w:tcW w:w="617" w:type="pct"/>
            <w:vMerge/>
          </w:tcPr>
          <w:p w:rsidR="001F70C7" w:rsidRPr="001F70C7" w:rsidRDefault="001F70C7" w:rsidP="001F70C7">
            <w:pPr>
              <w:pStyle w:val="ListParagraph"/>
              <w:numPr>
                <w:ilvl w:val="0"/>
                <w:numId w:val="20"/>
              </w:numPr>
              <w:spacing w:before="120" w:after="120"/>
              <w:rPr>
                <w:rFonts w:asciiTheme="minorHAnsi" w:hAnsiTheme="minorHAnsi"/>
                <w:i/>
                <w:lang w:val="en-GB" w:bidi="ar-EG"/>
              </w:rPr>
            </w:pPr>
          </w:p>
        </w:tc>
        <w:tc>
          <w:tcPr>
            <w:tcW w:w="565" w:type="pct"/>
            <w:vAlign w:val="center"/>
          </w:tcPr>
          <w:p w:rsidR="001F70C7" w:rsidRPr="001F70C7" w:rsidRDefault="001F70C7" w:rsidP="00CC631B">
            <w:pPr>
              <w:rPr>
                <w:rFonts w:asciiTheme="minorHAnsi" w:hAnsiTheme="minorHAnsi"/>
                <w:i/>
                <w:iCs/>
                <w:sz w:val="18"/>
                <w:lang w:bidi="ar-EG"/>
              </w:rPr>
            </w:pPr>
            <w:r w:rsidRPr="001F70C7">
              <w:rPr>
                <w:rFonts w:asciiTheme="minorHAnsi" w:hAnsiTheme="minorHAnsi"/>
                <w:i/>
                <w:iCs/>
                <w:sz w:val="18"/>
                <w:lang w:bidi="ar-EG"/>
              </w:rPr>
              <w:t xml:space="preserve">1.2 </w:t>
            </w:r>
            <w:r>
              <w:rPr>
                <w:rFonts w:asciiTheme="minorHAnsi" w:hAnsiTheme="minorHAnsi"/>
                <w:i/>
                <w:iCs/>
                <w:sz w:val="18"/>
                <w:lang w:bidi="ar-EG"/>
              </w:rPr>
              <w:t>Organiz</w:t>
            </w:r>
            <w:r w:rsidR="00CC631B">
              <w:rPr>
                <w:rFonts w:asciiTheme="minorHAnsi" w:hAnsiTheme="minorHAnsi"/>
                <w:i/>
                <w:iCs/>
                <w:sz w:val="18"/>
                <w:lang w:bidi="ar-EG"/>
              </w:rPr>
              <w:t>ing</w:t>
            </w:r>
            <w:r>
              <w:rPr>
                <w:rFonts w:asciiTheme="minorHAnsi" w:hAnsiTheme="minorHAnsi"/>
                <w:i/>
                <w:iCs/>
                <w:sz w:val="18"/>
                <w:lang w:bidi="ar-EG"/>
              </w:rPr>
              <w:t xml:space="preserve"> a</w:t>
            </w:r>
            <w:r w:rsidRPr="001F70C7">
              <w:rPr>
                <w:rFonts w:asciiTheme="minorHAnsi" w:hAnsiTheme="minorHAnsi"/>
                <w:i/>
                <w:iCs/>
                <w:sz w:val="18"/>
                <w:lang w:bidi="ar-EG"/>
              </w:rPr>
              <w:t xml:space="preserve"> Ceremony for the official appointment of the National GWA for the UAE </w:t>
            </w:r>
          </w:p>
        </w:tc>
        <w:tc>
          <w:tcPr>
            <w:tcW w:w="188" w:type="pct"/>
            <w:vAlign w:val="center"/>
          </w:tcPr>
          <w:p w:rsidR="001F70C7" w:rsidRPr="001F70C7" w:rsidRDefault="001F70C7" w:rsidP="001F70C7">
            <w:pPr>
              <w:rPr>
                <w:rFonts w:asciiTheme="minorHAnsi" w:hAnsiTheme="minorHAnsi"/>
                <w:lang w:bidi="ar-EG"/>
              </w:rPr>
            </w:pPr>
          </w:p>
        </w:tc>
        <w:tc>
          <w:tcPr>
            <w:tcW w:w="149" w:type="pct"/>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vAlign w:val="center"/>
          </w:tcPr>
          <w:p w:rsidR="001F70C7" w:rsidRPr="001F70C7" w:rsidRDefault="001F70C7" w:rsidP="001F70C7">
            <w:pPr>
              <w:rPr>
                <w:rFonts w:asciiTheme="minorHAnsi" w:hAnsiTheme="minorHAnsi"/>
                <w:lang w:bidi="ar-EG"/>
              </w:rPr>
            </w:pPr>
          </w:p>
        </w:tc>
        <w:tc>
          <w:tcPr>
            <w:tcW w:w="149" w:type="pct"/>
            <w:vAlign w:val="center"/>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86" w:type="pct"/>
          </w:tcPr>
          <w:p w:rsidR="001F70C7" w:rsidRPr="001F70C7" w:rsidRDefault="001F70C7" w:rsidP="001F70C7">
            <w:pPr>
              <w:rPr>
                <w:rFonts w:asciiTheme="minorHAnsi" w:hAnsiTheme="minorHAnsi"/>
                <w:lang w:bidi="ar-EG"/>
              </w:rPr>
            </w:pPr>
          </w:p>
        </w:tc>
        <w:tc>
          <w:tcPr>
            <w:tcW w:w="797" w:type="pct"/>
          </w:tcPr>
          <w:p w:rsidR="001F70C7" w:rsidRDefault="001F70C7" w:rsidP="001F70C7">
            <w:pPr>
              <w:jc w:val="center"/>
            </w:pPr>
            <w:r w:rsidRPr="00CE2312">
              <w:rPr>
                <w:rFonts w:asciiTheme="minorHAnsi" w:hAnsiTheme="minorHAnsi"/>
                <w:sz w:val="18"/>
                <w:lang w:bidi="ar-EG"/>
              </w:rPr>
              <w:t>UNDP</w:t>
            </w:r>
          </w:p>
        </w:tc>
        <w:tc>
          <w:tcPr>
            <w:tcW w:w="417" w:type="pct"/>
          </w:tcPr>
          <w:p w:rsidR="001F70C7" w:rsidRDefault="001F70C7" w:rsidP="001F70C7">
            <w:pPr>
              <w:jc w:val="center"/>
            </w:pPr>
            <w:r w:rsidRPr="00CE2312">
              <w:rPr>
                <w:rFonts w:asciiTheme="minorHAnsi" w:hAnsiTheme="minorHAnsi"/>
                <w:sz w:val="18"/>
                <w:lang w:bidi="ar-EG"/>
              </w:rPr>
              <w:t>UNDP</w:t>
            </w:r>
          </w:p>
        </w:tc>
        <w:tc>
          <w:tcPr>
            <w:tcW w:w="834" w:type="pct"/>
            <w:vAlign w:val="center"/>
          </w:tcPr>
          <w:p w:rsidR="001F70C7" w:rsidRPr="004B633B" w:rsidRDefault="00237DBC" w:rsidP="004B633B">
            <w:pPr>
              <w:jc w:val="center"/>
              <w:rPr>
                <w:rFonts w:asciiTheme="minorHAnsi" w:hAnsiTheme="minorHAnsi"/>
                <w:sz w:val="18"/>
                <w:lang w:bidi="ar-EG"/>
              </w:rPr>
            </w:pPr>
            <w:r>
              <w:rPr>
                <w:rFonts w:asciiTheme="minorHAnsi" w:hAnsiTheme="minorHAnsi"/>
                <w:sz w:val="18"/>
                <w:lang w:bidi="ar-EG"/>
              </w:rPr>
              <w:t>V</w:t>
            </w:r>
            <w:r w:rsidR="004B633B" w:rsidRPr="004B633B">
              <w:rPr>
                <w:rFonts w:asciiTheme="minorHAnsi" w:hAnsiTheme="minorHAnsi"/>
                <w:sz w:val="18"/>
                <w:lang w:bidi="ar-EG"/>
              </w:rPr>
              <w:t xml:space="preserve">enue, </w:t>
            </w:r>
            <w:r>
              <w:rPr>
                <w:rFonts w:asciiTheme="minorHAnsi" w:hAnsiTheme="minorHAnsi"/>
                <w:sz w:val="18"/>
                <w:lang w:bidi="ar-EG"/>
              </w:rPr>
              <w:t xml:space="preserve">logistical </w:t>
            </w:r>
            <w:r w:rsidR="004B633B" w:rsidRPr="004B633B">
              <w:rPr>
                <w:rFonts w:asciiTheme="minorHAnsi" w:hAnsiTheme="minorHAnsi"/>
                <w:sz w:val="18"/>
                <w:lang w:bidi="ar-EG"/>
              </w:rPr>
              <w:t>preparations, Media coverage</w:t>
            </w:r>
          </w:p>
        </w:tc>
        <w:tc>
          <w:tcPr>
            <w:tcW w:w="502" w:type="pct"/>
          </w:tcPr>
          <w:p w:rsidR="001F70C7" w:rsidRPr="00173DD3" w:rsidRDefault="00387276" w:rsidP="001F70C7">
            <w:pPr>
              <w:spacing w:after="0"/>
              <w:jc w:val="left"/>
              <w:rPr>
                <w:rFonts w:asciiTheme="minorHAnsi" w:hAnsiTheme="minorHAnsi"/>
                <w:sz w:val="18"/>
                <w:szCs w:val="18"/>
                <w:lang w:bidi="ar-EG"/>
              </w:rPr>
            </w:pPr>
            <w:r>
              <w:rPr>
                <w:rFonts w:asciiTheme="minorHAnsi" w:hAnsiTheme="minorHAnsi"/>
                <w:sz w:val="18"/>
                <w:szCs w:val="18"/>
                <w:lang w:bidi="ar-EG"/>
              </w:rPr>
              <w:t>30</w:t>
            </w:r>
            <w:r w:rsidR="00173DD3" w:rsidRPr="00173DD3">
              <w:rPr>
                <w:rFonts w:asciiTheme="minorHAnsi" w:hAnsiTheme="minorHAnsi"/>
                <w:sz w:val="18"/>
                <w:szCs w:val="18"/>
                <w:lang w:bidi="ar-EG"/>
              </w:rPr>
              <w:t>,000</w:t>
            </w:r>
          </w:p>
        </w:tc>
      </w:tr>
      <w:tr w:rsidR="001F70C7" w:rsidRPr="001F70C7" w:rsidTr="003B4369">
        <w:trPr>
          <w:cantSplit/>
          <w:trHeight w:val="800"/>
        </w:trPr>
        <w:tc>
          <w:tcPr>
            <w:tcW w:w="617" w:type="pct"/>
            <w:vMerge/>
          </w:tcPr>
          <w:p w:rsidR="001F70C7" w:rsidRPr="001F70C7" w:rsidRDefault="001F70C7" w:rsidP="001F70C7">
            <w:pPr>
              <w:pStyle w:val="ListParagraph"/>
              <w:numPr>
                <w:ilvl w:val="0"/>
                <w:numId w:val="20"/>
              </w:numPr>
              <w:spacing w:before="120" w:after="120"/>
              <w:rPr>
                <w:rFonts w:asciiTheme="minorHAnsi" w:hAnsiTheme="minorHAnsi"/>
                <w:i/>
                <w:lang w:val="en-GB" w:bidi="ar-EG"/>
              </w:rPr>
            </w:pPr>
          </w:p>
        </w:tc>
        <w:tc>
          <w:tcPr>
            <w:tcW w:w="565" w:type="pct"/>
            <w:vAlign w:val="center"/>
          </w:tcPr>
          <w:p w:rsidR="001F70C7" w:rsidRPr="001F70C7" w:rsidRDefault="001F70C7" w:rsidP="001F70C7">
            <w:pPr>
              <w:rPr>
                <w:rFonts w:asciiTheme="minorHAnsi" w:hAnsiTheme="minorHAnsi"/>
                <w:i/>
                <w:iCs/>
                <w:sz w:val="18"/>
                <w:lang w:bidi="ar-EG"/>
              </w:rPr>
            </w:pPr>
            <w:r>
              <w:rPr>
                <w:rFonts w:asciiTheme="minorHAnsi" w:hAnsiTheme="minorHAnsi"/>
                <w:i/>
                <w:iCs/>
                <w:sz w:val="18"/>
                <w:lang w:bidi="ar-EG"/>
              </w:rPr>
              <w:t>1.3 Design and launch public awareness campaign</w:t>
            </w:r>
          </w:p>
        </w:tc>
        <w:tc>
          <w:tcPr>
            <w:tcW w:w="188" w:type="pct"/>
            <w:vAlign w:val="center"/>
          </w:tcPr>
          <w:p w:rsidR="001F70C7" w:rsidRPr="001F70C7" w:rsidRDefault="001F70C7" w:rsidP="001F70C7">
            <w:pPr>
              <w:rPr>
                <w:rFonts w:asciiTheme="minorHAnsi" w:hAnsiTheme="minorHAnsi"/>
                <w:lang w:bidi="ar-EG"/>
              </w:rPr>
            </w:pPr>
          </w:p>
        </w:tc>
        <w:tc>
          <w:tcPr>
            <w:tcW w:w="149" w:type="pct"/>
            <w:vAlign w:val="center"/>
          </w:tcPr>
          <w:p w:rsidR="001F70C7" w:rsidRPr="001F70C7" w:rsidRDefault="001F70C7" w:rsidP="001F70C7">
            <w:pPr>
              <w:rPr>
                <w:rFonts w:asciiTheme="minorHAnsi" w:hAnsiTheme="minorHAnsi"/>
                <w:lang w:bidi="ar-EG"/>
              </w:rPr>
            </w:pPr>
          </w:p>
        </w:tc>
        <w:tc>
          <w:tcPr>
            <w:tcW w:w="149" w:type="pct"/>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tcPr>
          <w:p w:rsidR="001F70C7" w:rsidRPr="001F70C7" w:rsidRDefault="001F70C7" w:rsidP="001F70C7">
            <w:pPr>
              <w:rPr>
                <w:rFonts w:asciiTheme="minorHAnsi" w:hAnsiTheme="minorHAnsi"/>
                <w:lang w:bidi="ar-EG"/>
              </w:rPr>
            </w:pPr>
          </w:p>
        </w:tc>
        <w:tc>
          <w:tcPr>
            <w:tcW w:w="149" w:type="pct"/>
          </w:tcPr>
          <w:p w:rsidR="001F70C7" w:rsidRPr="001F70C7" w:rsidRDefault="001F70C7" w:rsidP="001F70C7">
            <w:pPr>
              <w:rPr>
                <w:rFonts w:asciiTheme="minorHAnsi" w:hAnsiTheme="minorHAnsi"/>
                <w:lang w:bidi="ar-EG"/>
              </w:rPr>
            </w:pPr>
          </w:p>
        </w:tc>
        <w:tc>
          <w:tcPr>
            <w:tcW w:w="149" w:type="pct"/>
          </w:tcPr>
          <w:p w:rsidR="001F70C7" w:rsidRDefault="001F70C7" w:rsidP="001F70C7">
            <w:pPr>
              <w:rPr>
                <w:rFonts w:asciiTheme="minorHAnsi" w:hAnsiTheme="minorHAnsi"/>
                <w:lang w:bidi="ar-EG"/>
              </w:rPr>
            </w:pPr>
          </w:p>
          <w:p w:rsidR="004B633B" w:rsidRPr="001F70C7" w:rsidRDefault="004B633B" w:rsidP="001F70C7">
            <w:pPr>
              <w:rPr>
                <w:rFonts w:asciiTheme="minorHAnsi" w:hAnsiTheme="minorHAnsi"/>
                <w:lang w:bidi="ar-EG"/>
              </w:rPr>
            </w:pPr>
            <w:r>
              <w:rPr>
                <w:rFonts w:asciiTheme="minorHAnsi" w:hAnsiTheme="minorHAnsi"/>
                <w:lang w:bidi="ar-EG"/>
              </w:rPr>
              <w:t>x</w:t>
            </w:r>
          </w:p>
        </w:tc>
        <w:tc>
          <w:tcPr>
            <w:tcW w:w="186" w:type="pct"/>
          </w:tcPr>
          <w:p w:rsidR="001F70C7" w:rsidRDefault="001F70C7" w:rsidP="001F70C7">
            <w:pPr>
              <w:rPr>
                <w:rFonts w:asciiTheme="minorHAnsi" w:hAnsiTheme="minorHAnsi"/>
                <w:lang w:bidi="ar-EG"/>
              </w:rPr>
            </w:pPr>
          </w:p>
          <w:p w:rsidR="004B633B" w:rsidRPr="001F70C7" w:rsidRDefault="004B633B" w:rsidP="001F70C7">
            <w:pPr>
              <w:rPr>
                <w:rFonts w:asciiTheme="minorHAnsi" w:hAnsiTheme="minorHAnsi"/>
                <w:lang w:bidi="ar-EG"/>
              </w:rPr>
            </w:pPr>
            <w:r>
              <w:rPr>
                <w:rFonts w:asciiTheme="minorHAnsi" w:hAnsiTheme="minorHAnsi"/>
                <w:lang w:bidi="ar-EG"/>
              </w:rPr>
              <w:t>x</w:t>
            </w:r>
          </w:p>
        </w:tc>
        <w:tc>
          <w:tcPr>
            <w:tcW w:w="797" w:type="pct"/>
          </w:tcPr>
          <w:p w:rsidR="001F70C7" w:rsidRDefault="001F70C7" w:rsidP="001F70C7">
            <w:pPr>
              <w:jc w:val="center"/>
            </w:pPr>
            <w:r w:rsidRPr="00CE2312">
              <w:rPr>
                <w:rFonts w:asciiTheme="minorHAnsi" w:hAnsiTheme="minorHAnsi"/>
                <w:sz w:val="18"/>
                <w:lang w:bidi="ar-EG"/>
              </w:rPr>
              <w:t>UNDP</w:t>
            </w:r>
          </w:p>
        </w:tc>
        <w:tc>
          <w:tcPr>
            <w:tcW w:w="417" w:type="pct"/>
          </w:tcPr>
          <w:p w:rsidR="001F70C7" w:rsidRDefault="001F70C7" w:rsidP="001F70C7">
            <w:pPr>
              <w:jc w:val="center"/>
            </w:pPr>
            <w:r w:rsidRPr="00CE2312">
              <w:rPr>
                <w:rFonts w:asciiTheme="minorHAnsi" w:hAnsiTheme="minorHAnsi"/>
                <w:sz w:val="18"/>
                <w:lang w:bidi="ar-EG"/>
              </w:rPr>
              <w:t>UNDP</w:t>
            </w:r>
          </w:p>
        </w:tc>
        <w:tc>
          <w:tcPr>
            <w:tcW w:w="834" w:type="pct"/>
            <w:vAlign w:val="center"/>
          </w:tcPr>
          <w:p w:rsidR="00237DBC" w:rsidRDefault="00237DBC" w:rsidP="00237DBC">
            <w:pPr>
              <w:jc w:val="center"/>
              <w:rPr>
                <w:rFonts w:asciiTheme="minorHAnsi" w:hAnsiTheme="minorHAnsi"/>
                <w:sz w:val="18"/>
                <w:lang w:bidi="ar-EG"/>
              </w:rPr>
            </w:pPr>
            <w:r>
              <w:rPr>
                <w:rFonts w:asciiTheme="minorHAnsi" w:hAnsiTheme="minorHAnsi"/>
                <w:sz w:val="18"/>
                <w:lang w:bidi="ar-EG"/>
              </w:rPr>
              <w:t xml:space="preserve">Organizing workshops, </w:t>
            </w:r>
          </w:p>
          <w:p w:rsidR="001F70C7" w:rsidRPr="004B633B" w:rsidRDefault="00237DBC" w:rsidP="00237DBC">
            <w:pPr>
              <w:jc w:val="center"/>
              <w:rPr>
                <w:rFonts w:asciiTheme="minorHAnsi" w:hAnsiTheme="minorHAnsi"/>
                <w:sz w:val="18"/>
                <w:lang w:bidi="ar-EG"/>
              </w:rPr>
            </w:pPr>
            <w:r>
              <w:rPr>
                <w:rFonts w:asciiTheme="minorHAnsi" w:hAnsiTheme="minorHAnsi"/>
                <w:sz w:val="18"/>
                <w:lang w:bidi="ar-EG"/>
              </w:rPr>
              <w:t>developing and p</w:t>
            </w:r>
            <w:r w:rsidR="00881CC7">
              <w:rPr>
                <w:rFonts w:asciiTheme="minorHAnsi" w:hAnsiTheme="minorHAnsi"/>
                <w:sz w:val="18"/>
                <w:lang w:bidi="ar-EG"/>
              </w:rPr>
              <w:t>rinting promotional materials</w:t>
            </w:r>
          </w:p>
        </w:tc>
        <w:tc>
          <w:tcPr>
            <w:tcW w:w="502" w:type="pct"/>
          </w:tcPr>
          <w:p w:rsidR="001F70C7" w:rsidRPr="00173DD3" w:rsidRDefault="00237DBC" w:rsidP="001F70C7">
            <w:pPr>
              <w:spacing w:after="0"/>
              <w:jc w:val="left"/>
              <w:rPr>
                <w:rFonts w:asciiTheme="minorHAnsi" w:hAnsiTheme="minorHAnsi"/>
                <w:sz w:val="18"/>
                <w:szCs w:val="18"/>
                <w:lang w:bidi="ar-EG"/>
              </w:rPr>
            </w:pPr>
            <w:r>
              <w:rPr>
                <w:rFonts w:asciiTheme="minorHAnsi" w:hAnsiTheme="minorHAnsi"/>
                <w:sz w:val="18"/>
                <w:szCs w:val="18"/>
                <w:lang w:bidi="ar-EG"/>
              </w:rPr>
              <w:t>60</w:t>
            </w:r>
            <w:r w:rsidR="00173DD3" w:rsidRPr="00173DD3">
              <w:rPr>
                <w:rFonts w:asciiTheme="minorHAnsi" w:hAnsiTheme="minorHAnsi"/>
                <w:sz w:val="18"/>
                <w:szCs w:val="18"/>
                <w:lang w:bidi="ar-EG"/>
              </w:rPr>
              <w:t>,000</w:t>
            </w:r>
          </w:p>
        </w:tc>
      </w:tr>
      <w:tr w:rsidR="001F70C7" w:rsidRPr="001F70C7" w:rsidTr="001F70C7">
        <w:trPr>
          <w:cantSplit/>
          <w:trHeight w:val="90"/>
        </w:trPr>
        <w:tc>
          <w:tcPr>
            <w:tcW w:w="617" w:type="pct"/>
            <w:shd w:val="clear" w:color="auto" w:fill="CCCCCC"/>
          </w:tcPr>
          <w:p w:rsidR="001F70C7" w:rsidRPr="001F70C7" w:rsidRDefault="001F70C7" w:rsidP="00072334">
            <w:pPr>
              <w:rPr>
                <w:rFonts w:asciiTheme="minorHAnsi" w:hAnsiTheme="minorHAnsi"/>
                <w:b/>
                <w:lang w:bidi="ar-EG"/>
              </w:rPr>
            </w:pPr>
            <w:r w:rsidRPr="001F70C7">
              <w:rPr>
                <w:rFonts w:asciiTheme="minorHAnsi" w:hAnsiTheme="minorHAnsi"/>
                <w:b/>
                <w:lang w:bidi="ar-EG"/>
              </w:rPr>
              <w:t>TOTAL OUTPUT 1</w:t>
            </w:r>
          </w:p>
        </w:tc>
        <w:tc>
          <w:tcPr>
            <w:tcW w:w="565" w:type="pct"/>
            <w:tcBorders>
              <w:right w:val="nil"/>
            </w:tcBorders>
            <w:shd w:val="thinDiagCross" w:color="auto" w:fill="CCCCCC"/>
          </w:tcPr>
          <w:p w:rsidR="001F70C7" w:rsidRPr="001F70C7" w:rsidRDefault="001F70C7" w:rsidP="00072334">
            <w:pPr>
              <w:rPr>
                <w:rFonts w:asciiTheme="minorHAnsi" w:hAnsiTheme="minorHAnsi"/>
                <w:b/>
                <w:lang w:bidi="ar-EG"/>
              </w:rPr>
            </w:pPr>
          </w:p>
        </w:tc>
        <w:tc>
          <w:tcPr>
            <w:tcW w:w="188"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49"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186"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797" w:type="pct"/>
            <w:tcBorders>
              <w:left w:val="nil"/>
              <w:right w:val="nil"/>
            </w:tcBorders>
            <w:shd w:val="thinDiagCross" w:color="auto" w:fill="CCCCCC"/>
          </w:tcPr>
          <w:p w:rsidR="001F70C7" w:rsidRPr="001F70C7" w:rsidRDefault="001F70C7" w:rsidP="00072334">
            <w:pPr>
              <w:rPr>
                <w:rFonts w:asciiTheme="minorHAnsi" w:hAnsiTheme="minorHAnsi"/>
                <w:b/>
                <w:lang w:bidi="ar-EG"/>
              </w:rPr>
            </w:pPr>
          </w:p>
        </w:tc>
        <w:tc>
          <w:tcPr>
            <w:tcW w:w="417" w:type="pct"/>
            <w:tcBorders>
              <w:left w:val="nil"/>
            </w:tcBorders>
            <w:shd w:val="thinDiagCross" w:color="auto" w:fill="CCCCCC"/>
          </w:tcPr>
          <w:p w:rsidR="001F70C7" w:rsidRPr="001F70C7" w:rsidRDefault="001F70C7" w:rsidP="00072334">
            <w:pPr>
              <w:rPr>
                <w:rFonts w:asciiTheme="minorHAnsi" w:hAnsiTheme="minorHAnsi"/>
                <w:b/>
                <w:lang w:bidi="ar-EG"/>
              </w:rPr>
            </w:pPr>
          </w:p>
        </w:tc>
        <w:tc>
          <w:tcPr>
            <w:tcW w:w="834" w:type="pct"/>
            <w:shd w:val="clear" w:color="auto" w:fill="CCCCCC"/>
          </w:tcPr>
          <w:p w:rsidR="001F70C7" w:rsidRPr="001F70C7" w:rsidRDefault="001F70C7" w:rsidP="00072334">
            <w:pPr>
              <w:rPr>
                <w:rFonts w:asciiTheme="minorHAnsi" w:hAnsiTheme="minorHAnsi"/>
                <w:b/>
                <w:lang w:bidi="ar-EG"/>
              </w:rPr>
            </w:pPr>
          </w:p>
        </w:tc>
        <w:tc>
          <w:tcPr>
            <w:tcW w:w="502" w:type="pct"/>
            <w:shd w:val="clear" w:color="auto" w:fill="CCCCCC"/>
          </w:tcPr>
          <w:p w:rsidR="001F70C7" w:rsidRPr="001F70C7" w:rsidRDefault="00387276" w:rsidP="00072334">
            <w:pPr>
              <w:rPr>
                <w:rFonts w:asciiTheme="minorHAnsi" w:hAnsiTheme="minorHAnsi"/>
                <w:b/>
                <w:lang w:bidi="ar-EG"/>
              </w:rPr>
            </w:pPr>
            <w:r>
              <w:rPr>
                <w:rFonts w:asciiTheme="minorHAnsi" w:hAnsiTheme="minorHAnsi"/>
                <w:b/>
                <w:lang w:bidi="ar-EG"/>
              </w:rPr>
              <w:t>90</w:t>
            </w:r>
            <w:r w:rsidR="008345BC">
              <w:rPr>
                <w:rFonts w:asciiTheme="minorHAnsi" w:hAnsiTheme="minorHAnsi"/>
                <w:b/>
                <w:lang w:bidi="ar-EG"/>
              </w:rPr>
              <w:t>,000</w:t>
            </w:r>
          </w:p>
        </w:tc>
      </w:tr>
      <w:tr w:rsidR="001F70C7" w:rsidRPr="001F70C7" w:rsidTr="00BA63A0">
        <w:trPr>
          <w:cantSplit/>
          <w:trHeight w:val="800"/>
        </w:trPr>
        <w:tc>
          <w:tcPr>
            <w:tcW w:w="617" w:type="pct"/>
            <w:vMerge w:val="restart"/>
            <w:tcBorders>
              <w:top w:val="nil"/>
            </w:tcBorders>
          </w:tcPr>
          <w:p w:rsidR="001F70C7" w:rsidRPr="001F70C7" w:rsidRDefault="001F70C7" w:rsidP="001F70C7">
            <w:pPr>
              <w:rPr>
                <w:rFonts w:asciiTheme="minorHAnsi" w:hAnsiTheme="minorHAnsi"/>
                <w:lang w:bidi="ar-EG"/>
              </w:rPr>
            </w:pPr>
            <w:r w:rsidRPr="001F70C7">
              <w:rPr>
                <w:rFonts w:asciiTheme="minorHAnsi" w:hAnsiTheme="minorHAnsi"/>
                <w:i/>
                <w:iCs/>
                <w:sz w:val="18"/>
                <w:lang w:bidi="ar-EG"/>
              </w:rPr>
              <w:t>Output 2:</w:t>
            </w:r>
            <w:r>
              <w:rPr>
                <w:rFonts w:asciiTheme="minorHAnsi" w:hAnsiTheme="minorHAnsi"/>
                <w:i/>
                <w:iCs/>
                <w:sz w:val="18"/>
                <w:lang w:bidi="ar-EG"/>
              </w:rPr>
              <w:t xml:space="preserve"> </w:t>
            </w:r>
            <w:r w:rsidRPr="001F70C7">
              <w:rPr>
                <w:rFonts w:asciiTheme="minorHAnsi" w:hAnsiTheme="minorHAnsi"/>
                <w:i/>
                <w:iCs/>
                <w:sz w:val="18"/>
                <w:lang w:bidi="ar-EG"/>
              </w:rPr>
              <w:t xml:space="preserve"> </w:t>
            </w:r>
            <w:r>
              <w:rPr>
                <w:rFonts w:asciiTheme="minorHAnsi" w:hAnsiTheme="minorHAnsi"/>
                <w:i/>
                <w:iCs/>
                <w:sz w:val="18"/>
                <w:lang w:bidi="ar-EG"/>
              </w:rPr>
              <w:br/>
              <w:t>Communications strategy Developed and increased visibility</w:t>
            </w:r>
          </w:p>
        </w:tc>
        <w:tc>
          <w:tcPr>
            <w:tcW w:w="565" w:type="pct"/>
            <w:tcBorders>
              <w:top w:val="nil"/>
            </w:tcBorders>
            <w:vAlign w:val="bottom"/>
          </w:tcPr>
          <w:p w:rsidR="001F70C7" w:rsidRPr="001F70C7" w:rsidRDefault="001F70C7" w:rsidP="001F70C7">
            <w:pPr>
              <w:rPr>
                <w:rFonts w:asciiTheme="minorHAnsi" w:hAnsiTheme="minorHAnsi"/>
                <w:i/>
                <w:iCs/>
                <w:sz w:val="18"/>
                <w:lang w:bidi="ar-EG"/>
              </w:rPr>
            </w:pPr>
            <w:r>
              <w:rPr>
                <w:rFonts w:asciiTheme="minorHAnsi" w:hAnsiTheme="minorHAnsi"/>
                <w:i/>
                <w:iCs/>
                <w:sz w:val="18"/>
                <w:lang w:bidi="ar-EG"/>
              </w:rPr>
              <w:t xml:space="preserve">2.1 </w:t>
            </w:r>
            <w:r w:rsidRPr="001F70C7">
              <w:rPr>
                <w:rFonts w:asciiTheme="minorHAnsi" w:hAnsiTheme="minorHAnsi"/>
                <w:i/>
                <w:iCs/>
                <w:sz w:val="18"/>
                <w:lang w:bidi="ar-EG"/>
              </w:rPr>
              <w:t>Recruitment of Communications Associate</w:t>
            </w:r>
          </w:p>
        </w:tc>
        <w:tc>
          <w:tcPr>
            <w:tcW w:w="188" w:type="pct"/>
            <w:tcBorders>
              <w:top w:val="nil"/>
            </w:tcBorders>
            <w:vAlign w:val="center"/>
          </w:tcPr>
          <w:p w:rsidR="001F70C7" w:rsidRPr="001F70C7" w:rsidRDefault="001F70C7" w:rsidP="001F70C7">
            <w:pPr>
              <w:rPr>
                <w:rFonts w:asciiTheme="minorHAnsi" w:hAnsiTheme="minorHAnsi"/>
                <w:lang w:bidi="ar-EG"/>
              </w:rPr>
            </w:pPr>
            <w:r>
              <w:rPr>
                <w:rFonts w:asciiTheme="minorHAnsi" w:hAnsiTheme="minorHAnsi"/>
                <w:lang w:bidi="ar-EG"/>
              </w:rPr>
              <w:t>x</w:t>
            </w:r>
          </w:p>
        </w:tc>
        <w:tc>
          <w:tcPr>
            <w:tcW w:w="149" w:type="pct"/>
            <w:tcBorders>
              <w:top w:val="nil"/>
            </w:tcBorders>
            <w:vAlign w:val="center"/>
          </w:tcPr>
          <w:p w:rsidR="001F70C7" w:rsidRPr="001F70C7" w:rsidRDefault="001F70C7" w:rsidP="001F70C7">
            <w:pPr>
              <w:rPr>
                <w:rFonts w:asciiTheme="minorHAnsi" w:hAnsiTheme="minorHAnsi"/>
                <w:lang w:bidi="ar-EG"/>
              </w:rPr>
            </w:pPr>
          </w:p>
        </w:tc>
        <w:tc>
          <w:tcPr>
            <w:tcW w:w="149" w:type="pct"/>
            <w:tcBorders>
              <w:top w:val="nil"/>
            </w:tcBorders>
            <w:vAlign w:val="center"/>
          </w:tcPr>
          <w:p w:rsidR="001F70C7" w:rsidRPr="001F70C7" w:rsidRDefault="001F70C7" w:rsidP="001F70C7">
            <w:pPr>
              <w:rPr>
                <w:rFonts w:asciiTheme="minorHAnsi" w:hAnsiTheme="minorHAnsi"/>
                <w:lang w:bidi="ar-EG"/>
              </w:rPr>
            </w:pPr>
          </w:p>
        </w:tc>
        <w:tc>
          <w:tcPr>
            <w:tcW w:w="149" w:type="pct"/>
            <w:tcBorders>
              <w:top w:val="nil"/>
            </w:tcBorders>
            <w:vAlign w:val="center"/>
          </w:tcPr>
          <w:p w:rsidR="001F70C7" w:rsidRPr="001F70C7" w:rsidRDefault="001F70C7" w:rsidP="001F70C7">
            <w:pPr>
              <w:rPr>
                <w:rFonts w:asciiTheme="minorHAnsi" w:hAnsiTheme="minorHAnsi"/>
                <w:lang w:bidi="ar-EG"/>
              </w:rPr>
            </w:pPr>
          </w:p>
        </w:tc>
        <w:tc>
          <w:tcPr>
            <w:tcW w:w="149" w:type="pct"/>
            <w:tcBorders>
              <w:top w:val="nil"/>
            </w:tcBorders>
          </w:tcPr>
          <w:p w:rsidR="001F70C7" w:rsidRPr="001F70C7" w:rsidRDefault="001F70C7" w:rsidP="001F70C7">
            <w:pPr>
              <w:rPr>
                <w:rFonts w:asciiTheme="minorHAnsi" w:hAnsiTheme="minorHAnsi"/>
                <w:lang w:bidi="ar-EG"/>
              </w:rPr>
            </w:pPr>
          </w:p>
        </w:tc>
        <w:tc>
          <w:tcPr>
            <w:tcW w:w="149" w:type="pct"/>
            <w:tcBorders>
              <w:top w:val="nil"/>
            </w:tcBorders>
          </w:tcPr>
          <w:p w:rsidR="001F70C7" w:rsidRPr="001F70C7" w:rsidRDefault="001F70C7" w:rsidP="001F70C7">
            <w:pPr>
              <w:rPr>
                <w:rFonts w:asciiTheme="minorHAnsi" w:hAnsiTheme="minorHAnsi"/>
                <w:lang w:bidi="ar-EG"/>
              </w:rPr>
            </w:pPr>
          </w:p>
        </w:tc>
        <w:tc>
          <w:tcPr>
            <w:tcW w:w="149" w:type="pct"/>
            <w:tcBorders>
              <w:top w:val="nil"/>
            </w:tcBorders>
          </w:tcPr>
          <w:p w:rsidR="001F70C7" w:rsidRPr="001F70C7" w:rsidRDefault="001F70C7" w:rsidP="001F70C7">
            <w:pPr>
              <w:rPr>
                <w:rFonts w:asciiTheme="minorHAnsi" w:hAnsiTheme="minorHAnsi"/>
                <w:lang w:bidi="ar-EG"/>
              </w:rPr>
            </w:pPr>
          </w:p>
        </w:tc>
        <w:tc>
          <w:tcPr>
            <w:tcW w:w="186" w:type="pct"/>
            <w:tcBorders>
              <w:top w:val="nil"/>
            </w:tcBorders>
          </w:tcPr>
          <w:p w:rsidR="001F70C7" w:rsidRPr="001F70C7" w:rsidRDefault="001F70C7" w:rsidP="001F70C7">
            <w:pPr>
              <w:rPr>
                <w:rFonts w:asciiTheme="minorHAnsi" w:hAnsiTheme="minorHAnsi"/>
                <w:lang w:bidi="ar-EG"/>
              </w:rPr>
            </w:pPr>
          </w:p>
        </w:tc>
        <w:tc>
          <w:tcPr>
            <w:tcW w:w="797" w:type="pct"/>
            <w:tcBorders>
              <w:top w:val="nil"/>
            </w:tcBorders>
          </w:tcPr>
          <w:p w:rsidR="001F70C7" w:rsidRDefault="001F70C7" w:rsidP="001F70C7">
            <w:pPr>
              <w:jc w:val="center"/>
            </w:pPr>
            <w:r w:rsidRPr="001A4848">
              <w:rPr>
                <w:rFonts w:asciiTheme="minorHAnsi" w:hAnsiTheme="minorHAnsi"/>
                <w:sz w:val="18"/>
                <w:lang w:bidi="ar-EG"/>
              </w:rPr>
              <w:t>UNDP</w:t>
            </w:r>
          </w:p>
        </w:tc>
        <w:tc>
          <w:tcPr>
            <w:tcW w:w="417" w:type="pct"/>
            <w:tcBorders>
              <w:top w:val="nil"/>
            </w:tcBorders>
            <w:vAlign w:val="center"/>
          </w:tcPr>
          <w:p w:rsidR="001F70C7" w:rsidRPr="001F70C7" w:rsidRDefault="001F70C7" w:rsidP="001F70C7">
            <w:pPr>
              <w:jc w:val="center"/>
              <w:rPr>
                <w:rFonts w:asciiTheme="minorHAnsi" w:hAnsiTheme="minorHAnsi"/>
                <w:lang w:bidi="ar-EG"/>
              </w:rPr>
            </w:pPr>
            <w:r w:rsidRPr="001F70C7">
              <w:rPr>
                <w:rFonts w:asciiTheme="minorHAnsi" w:hAnsiTheme="minorHAnsi"/>
                <w:sz w:val="18"/>
                <w:lang w:bidi="ar-EG"/>
              </w:rPr>
              <w:t>UNDP</w:t>
            </w:r>
          </w:p>
        </w:tc>
        <w:tc>
          <w:tcPr>
            <w:tcW w:w="834" w:type="pct"/>
            <w:tcBorders>
              <w:top w:val="nil"/>
            </w:tcBorders>
            <w:vAlign w:val="center"/>
          </w:tcPr>
          <w:p w:rsidR="001F70C7" w:rsidRPr="004B633B" w:rsidRDefault="008345BC" w:rsidP="008345BC">
            <w:pPr>
              <w:jc w:val="center"/>
              <w:rPr>
                <w:rFonts w:asciiTheme="minorHAnsi" w:hAnsiTheme="minorHAnsi"/>
                <w:sz w:val="18"/>
                <w:lang w:bidi="ar-EG"/>
              </w:rPr>
            </w:pPr>
            <w:r>
              <w:rPr>
                <w:rFonts w:asciiTheme="minorHAnsi" w:hAnsiTheme="minorHAnsi"/>
                <w:sz w:val="18"/>
                <w:lang w:bidi="ar-EG"/>
              </w:rPr>
              <w:t xml:space="preserve">UNV </w:t>
            </w:r>
            <w:r w:rsidR="004B633B" w:rsidRPr="004B633B">
              <w:rPr>
                <w:rFonts w:asciiTheme="minorHAnsi" w:hAnsiTheme="minorHAnsi"/>
                <w:sz w:val="18"/>
                <w:lang w:bidi="ar-EG"/>
              </w:rPr>
              <w:t>Contract</w:t>
            </w:r>
          </w:p>
        </w:tc>
        <w:tc>
          <w:tcPr>
            <w:tcW w:w="502" w:type="pct"/>
            <w:tcBorders>
              <w:top w:val="nil"/>
            </w:tcBorders>
          </w:tcPr>
          <w:p w:rsidR="001F70C7" w:rsidRPr="001F70C7" w:rsidRDefault="00173DD3" w:rsidP="00237DBC">
            <w:pPr>
              <w:spacing w:after="0"/>
              <w:jc w:val="left"/>
              <w:rPr>
                <w:rFonts w:asciiTheme="minorHAnsi" w:hAnsiTheme="minorHAnsi"/>
                <w:lang w:bidi="ar-EG"/>
              </w:rPr>
            </w:pPr>
            <w:r w:rsidRPr="00173DD3">
              <w:rPr>
                <w:rFonts w:asciiTheme="minorHAnsi" w:hAnsiTheme="minorHAnsi"/>
                <w:sz w:val="18"/>
                <w:szCs w:val="18"/>
                <w:lang w:bidi="ar-EG"/>
              </w:rPr>
              <w:t>1</w:t>
            </w:r>
            <w:r w:rsidR="00237DBC">
              <w:rPr>
                <w:rFonts w:asciiTheme="minorHAnsi" w:hAnsiTheme="minorHAnsi"/>
                <w:sz w:val="18"/>
                <w:szCs w:val="18"/>
                <w:lang w:bidi="ar-EG"/>
              </w:rPr>
              <w:t>20</w:t>
            </w:r>
            <w:r w:rsidRPr="00173DD3">
              <w:rPr>
                <w:rFonts w:asciiTheme="minorHAnsi" w:hAnsiTheme="minorHAnsi"/>
                <w:sz w:val="18"/>
                <w:szCs w:val="18"/>
                <w:lang w:bidi="ar-EG"/>
              </w:rPr>
              <w:t>,000</w:t>
            </w:r>
          </w:p>
        </w:tc>
      </w:tr>
      <w:tr w:rsidR="00173DD3" w:rsidRPr="001F70C7" w:rsidTr="00B63720">
        <w:trPr>
          <w:cantSplit/>
          <w:trHeight w:val="800"/>
        </w:trPr>
        <w:tc>
          <w:tcPr>
            <w:tcW w:w="617" w:type="pct"/>
            <w:vMerge/>
          </w:tcPr>
          <w:p w:rsidR="00173DD3" w:rsidRPr="001F70C7" w:rsidRDefault="00173DD3" w:rsidP="00173DD3">
            <w:pPr>
              <w:rPr>
                <w:rFonts w:asciiTheme="minorHAnsi" w:hAnsiTheme="minorHAnsi"/>
                <w:i/>
                <w:iCs/>
                <w:sz w:val="18"/>
                <w:lang w:bidi="ar-EG"/>
              </w:rPr>
            </w:pPr>
          </w:p>
        </w:tc>
        <w:tc>
          <w:tcPr>
            <w:tcW w:w="565" w:type="pct"/>
            <w:tcBorders>
              <w:top w:val="nil"/>
            </w:tcBorders>
            <w:vAlign w:val="bottom"/>
          </w:tcPr>
          <w:p w:rsidR="00173DD3" w:rsidRDefault="00173DD3" w:rsidP="00173DD3">
            <w:pPr>
              <w:rPr>
                <w:rFonts w:asciiTheme="minorHAnsi" w:hAnsiTheme="minorHAnsi"/>
                <w:i/>
                <w:iCs/>
                <w:sz w:val="18"/>
                <w:lang w:bidi="ar-EG"/>
              </w:rPr>
            </w:pPr>
            <w:r>
              <w:rPr>
                <w:rFonts w:asciiTheme="minorHAnsi" w:hAnsiTheme="minorHAnsi"/>
                <w:i/>
                <w:iCs/>
                <w:sz w:val="18"/>
                <w:lang w:bidi="ar-EG"/>
              </w:rPr>
              <w:t>2.2 Produce Communication material</w:t>
            </w:r>
            <w:r w:rsidR="00237DBC">
              <w:rPr>
                <w:rFonts w:asciiTheme="minorHAnsi" w:hAnsiTheme="minorHAnsi"/>
                <w:i/>
                <w:iCs/>
                <w:sz w:val="18"/>
                <w:lang w:bidi="ar-EG"/>
              </w:rPr>
              <w:t>s</w:t>
            </w:r>
          </w:p>
        </w:tc>
        <w:tc>
          <w:tcPr>
            <w:tcW w:w="188" w:type="pct"/>
            <w:tcBorders>
              <w:top w:val="nil"/>
            </w:tcBorders>
            <w:vAlign w:val="center"/>
          </w:tcPr>
          <w:p w:rsidR="00173DD3" w:rsidRPr="001F70C7" w:rsidRDefault="00173DD3" w:rsidP="00173DD3"/>
        </w:tc>
        <w:tc>
          <w:tcPr>
            <w:tcW w:w="149" w:type="pct"/>
            <w:tcBorders>
              <w:top w:val="nil"/>
            </w:tcBorders>
            <w:vAlign w:val="center"/>
          </w:tcPr>
          <w:p w:rsidR="00173DD3" w:rsidRPr="001F70C7" w:rsidRDefault="00173DD3" w:rsidP="00173DD3">
            <w:pPr>
              <w:rPr>
                <w:rFonts w:asciiTheme="minorHAnsi" w:hAnsiTheme="minorHAnsi"/>
                <w:lang w:bidi="ar-EG"/>
              </w:rPr>
            </w:pPr>
            <w:r w:rsidRPr="001F70C7">
              <w:rPr>
                <w:rFonts w:asciiTheme="minorHAnsi" w:hAnsiTheme="minorHAnsi"/>
                <w:lang w:bidi="ar-EG"/>
              </w:rPr>
              <w:t>x</w:t>
            </w:r>
          </w:p>
        </w:tc>
        <w:tc>
          <w:tcPr>
            <w:tcW w:w="149" w:type="pct"/>
            <w:tcBorders>
              <w:top w:val="nil"/>
            </w:tcBorders>
          </w:tcPr>
          <w:p w:rsidR="00173DD3" w:rsidRDefault="00173DD3" w:rsidP="00173DD3">
            <w:r w:rsidRPr="009D2FE1">
              <w:rPr>
                <w:rFonts w:asciiTheme="minorHAnsi" w:hAnsiTheme="minorHAnsi"/>
                <w:lang w:bidi="ar-EG"/>
              </w:rPr>
              <w:t>x</w:t>
            </w:r>
          </w:p>
        </w:tc>
        <w:tc>
          <w:tcPr>
            <w:tcW w:w="149" w:type="pct"/>
            <w:tcBorders>
              <w:top w:val="nil"/>
            </w:tcBorders>
          </w:tcPr>
          <w:p w:rsidR="00173DD3" w:rsidRDefault="00173DD3" w:rsidP="00173DD3">
            <w:r w:rsidRPr="009D2FE1">
              <w:rPr>
                <w:rFonts w:asciiTheme="minorHAnsi" w:hAnsiTheme="minorHAnsi"/>
                <w:lang w:bidi="ar-EG"/>
              </w:rPr>
              <w:t>x</w:t>
            </w:r>
          </w:p>
        </w:tc>
        <w:tc>
          <w:tcPr>
            <w:tcW w:w="149" w:type="pct"/>
            <w:tcBorders>
              <w:top w:val="nil"/>
            </w:tcBorders>
          </w:tcPr>
          <w:p w:rsidR="00173DD3" w:rsidRDefault="00173DD3" w:rsidP="00173DD3">
            <w:r w:rsidRPr="009D2FE1">
              <w:rPr>
                <w:rFonts w:asciiTheme="minorHAnsi" w:hAnsiTheme="minorHAnsi"/>
                <w:lang w:bidi="ar-EG"/>
              </w:rPr>
              <w:t>x</w:t>
            </w:r>
          </w:p>
        </w:tc>
        <w:tc>
          <w:tcPr>
            <w:tcW w:w="149" w:type="pct"/>
            <w:tcBorders>
              <w:top w:val="nil"/>
            </w:tcBorders>
          </w:tcPr>
          <w:p w:rsidR="00173DD3" w:rsidRDefault="00173DD3" w:rsidP="00173DD3">
            <w:r w:rsidRPr="009D2FE1">
              <w:rPr>
                <w:rFonts w:asciiTheme="minorHAnsi" w:hAnsiTheme="minorHAnsi"/>
                <w:lang w:bidi="ar-EG"/>
              </w:rPr>
              <w:t>x</w:t>
            </w:r>
          </w:p>
        </w:tc>
        <w:tc>
          <w:tcPr>
            <w:tcW w:w="149" w:type="pct"/>
            <w:tcBorders>
              <w:top w:val="nil"/>
            </w:tcBorders>
          </w:tcPr>
          <w:p w:rsidR="00173DD3" w:rsidRDefault="00173DD3" w:rsidP="00173DD3">
            <w:r w:rsidRPr="009D2FE1">
              <w:rPr>
                <w:rFonts w:asciiTheme="minorHAnsi" w:hAnsiTheme="minorHAnsi"/>
                <w:lang w:bidi="ar-EG"/>
              </w:rPr>
              <w:t>x</w:t>
            </w:r>
          </w:p>
        </w:tc>
        <w:tc>
          <w:tcPr>
            <w:tcW w:w="186" w:type="pct"/>
            <w:tcBorders>
              <w:top w:val="nil"/>
            </w:tcBorders>
          </w:tcPr>
          <w:p w:rsidR="00173DD3" w:rsidRDefault="00173DD3" w:rsidP="00173DD3">
            <w:r w:rsidRPr="009D2FE1">
              <w:rPr>
                <w:rFonts w:asciiTheme="minorHAnsi" w:hAnsiTheme="minorHAnsi"/>
                <w:lang w:bidi="ar-EG"/>
              </w:rPr>
              <w:t>x</w:t>
            </w:r>
          </w:p>
        </w:tc>
        <w:tc>
          <w:tcPr>
            <w:tcW w:w="797" w:type="pct"/>
            <w:tcBorders>
              <w:top w:val="nil"/>
            </w:tcBorders>
          </w:tcPr>
          <w:p w:rsidR="00173DD3" w:rsidRDefault="00173DD3" w:rsidP="00173DD3">
            <w:pPr>
              <w:jc w:val="center"/>
            </w:pPr>
            <w:r w:rsidRPr="001A4848">
              <w:rPr>
                <w:rFonts w:asciiTheme="minorHAnsi" w:hAnsiTheme="minorHAnsi"/>
                <w:sz w:val="18"/>
                <w:lang w:bidi="ar-EG"/>
              </w:rPr>
              <w:t>UNDP</w:t>
            </w:r>
          </w:p>
        </w:tc>
        <w:tc>
          <w:tcPr>
            <w:tcW w:w="417" w:type="pct"/>
            <w:tcBorders>
              <w:top w:val="nil"/>
            </w:tcBorders>
          </w:tcPr>
          <w:p w:rsidR="00173DD3" w:rsidRDefault="00173DD3" w:rsidP="00173DD3">
            <w:pPr>
              <w:jc w:val="center"/>
            </w:pPr>
            <w:r w:rsidRPr="00CE2312">
              <w:rPr>
                <w:rFonts w:asciiTheme="minorHAnsi" w:hAnsiTheme="minorHAnsi"/>
                <w:sz w:val="18"/>
                <w:lang w:bidi="ar-EG"/>
              </w:rPr>
              <w:t>UNDP</w:t>
            </w:r>
          </w:p>
        </w:tc>
        <w:tc>
          <w:tcPr>
            <w:tcW w:w="834" w:type="pct"/>
            <w:tcBorders>
              <w:top w:val="nil"/>
            </w:tcBorders>
            <w:vAlign w:val="center"/>
          </w:tcPr>
          <w:p w:rsidR="00173DD3" w:rsidRPr="004B633B" w:rsidRDefault="00173DD3" w:rsidP="00173DD3">
            <w:pPr>
              <w:jc w:val="center"/>
              <w:rPr>
                <w:rFonts w:asciiTheme="minorHAnsi" w:hAnsiTheme="minorHAnsi"/>
                <w:sz w:val="18"/>
                <w:lang w:bidi="ar-EG"/>
              </w:rPr>
            </w:pPr>
            <w:r w:rsidRPr="004B633B">
              <w:rPr>
                <w:rFonts w:asciiTheme="minorHAnsi" w:hAnsiTheme="minorHAnsi"/>
                <w:sz w:val="18"/>
                <w:lang w:bidi="ar-EG"/>
              </w:rPr>
              <w:t>Designing and printing material</w:t>
            </w:r>
          </w:p>
        </w:tc>
        <w:tc>
          <w:tcPr>
            <w:tcW w:w="502" w:type="pct"/>
            <w:tcBorders>
              <w:top w:val="nil"/>
            </w:tcBorders>
          </w:tcPr>
          <w:p w:rsidR="00173DD3" w:rsidRPr="001F70C7" w:rsidRDefault="00237DBC" w:rsidP="00173DD3">
            <w:pPr>
              <w:spacing w:after="0"/>
              <w:jc w:val="left"/>
              <w:rPr>
                <w:rFonts w:asciiTheme="minorHAnsi" w:hAnsiTheme="minorHAnsi"/>
                <w:lang w:bidi="ar-EG"/>
              </w:rPr>
            </w:pPr>
            <w:r>
              <w:rPr>
                <w:rFonts w:asciiTheme="minorHAnsi" w:hAnsiTheme="minorHAnsi"/>
                <w:sz w:val="18"/>
                <w:szCs w:val="18"/>
                <w:lang w:bidi="ar-EG"/>
              </w:rPr>
              <w:t>10</w:t>
            </w:r>
            <w:r w:rsidR="00173DD3" w:rsidRPr="00173DD3">
              <w:rPr>
                <w:rFonts w:asciiTheme="minorHAnsi" w:hAnsiTheme="minorHAnsi"/>
                <w:sz w:val="18"/>
                <w:szCs w:val="18"/>
                <w:lang w:bidi="ar-EG"/>
              </w:rPr>
              <w:t>,000</w:t>
            </w:r>
          </w:p>
        </w:tc>
      </w:tr>
      <w:tr w:rsidR="00173DD3" w:rsidRPr="001F70C7" w:rsidTr="001F70C7">
        <w:trPr>
          <w:cantSplit/>
          <w:trHeight w:val="90"/>
        </w:trPr>
        <w:tc>
          <w:tcPr>
            <w:tcW w:w="617" w:type="pct"/>
            <w:shd w:val="clear" w:color="auto" w:fill="CCCCCC"/>
          </w:tcPr>
          <w:p w:rsidR="00173DD3" w:rsidRPr="001F70C7" w:rsidRDefault="00173DD3" w:rsidP="00173DD3">
            <w:pPr>
              <w:rPr>
                <w:rFonts w:asciiTheme="minorHAnsi" w:hAnsiTheme="minorHAnsi"/>
                <w:b/>
                <w:lang w:bidi="ar-EG"/>
              </w:rPr>
            </w:pPr>
            <w:r w:rsidRPr="001F70C7">
              <w:rPr>
                <w:rFonts w:asciiTheme="minorHAnsi" w:hAnsiTheme="minorHAnsi"/>
                <w:b/>
                <w:lang w:bidi="ar-EG"/>
              </w:rPr>
              <w:t>TOTAL OUTPUT 2</w:t>
            </w:r>
          </w:p>
        </w:tc>
        <w:tc>
          <w:tcPr>
            <w:tcW w:w="565" w:type="pct"/>
            <w:tcBorders>
              <w:right w:val="nil"/>
            </w:tcBorders>
            <w:shd w:val="thinDiagCross" w:color="auto" w:fill="CCCCCC"/>
          </w:tcPr>
          <w:p w:rsidR="00173DD3" w:rsidRPr="001F70C7" w:rsidRDefault="00173DD3" w:rsidP="00173DD3">
            <w:pPr>
              <w:rPr>
                <w:rFonts w:asciiTheme="minorHAnsi" w:hAnsiTheme="minorHAnsi"/>
                <w:b/>
                <w:lang w:bidi="ar-EG"/>
              </w:rPr>
            </w:pPr>
          </w:p>
        </w:tc>
        <w:tc>
          <w:tcPr>
            <w:tcW w:w="188"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186"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797" w:type="pct"/>
            <w:tcBorders>
              <w:left w:val="nil"/>
              <w:right w:val="nil"/>
            </w:tcBorders>
            <w:shd w:val="thinDiagCross" w:color="auto" w:fill="CCCCCC"/>
          </w:tcPr>
          <w:p w:rsidR="00173DD3" w:rsidRPr="001F70C7" w:rsidRDefault="00173DD3" w:rsidP="00173DD3">
            <w:pPr>
              <w:rPr>
                <w:rFonts w:asciiTheme="minorHAnsi" w:hAnsiTheme="minorHAnsi"/>
                <w:b/>
                <w:lang w:bidi="ar-EG"/>
              </w:rPr>
            </w:pPr>
          </w:p>
        </w:tc>
        <w:tc>
          <w:tcPr>
            <w:tcW w:w="417" w:type="pct"/>
            <w:tcBorders>
              <w:left w:val="nil"/>
            </w:tcBorders>
            <w:shd w:val="thinDiagCross" w:color="auto" w:fill="CCCCCC"/>
          </w:tcPr>
          <w:p w:rsidR="00173DD3" w:rsidRPr="001F70C7" w:rsidRDefault="00173DD3" w:rsidP="00173DD3">
            <w:pPr>
              <w:rPr>
                <w:rFonts w:asciiTheme="minorHAnsi" w:hAnsiTheme="minorHAnsi"/>
                <w:b/>
                <w:lang w:bidi="ar-EG"/>
              </w:rPr>
            </w:pPr>
          </w:p>
        </w:tc>
        <w:tc>
          <w:tcPr>
            <w:tcW w:w="834" w:type="pct"/>
            <w:shd w:val="clear" w:color="auto" w:fill="CCCCCC"/>
          </w:tcPr>
          <w:p w:rsidR="00173DD3" w:rsidRPr="001F70C7" w:rsidRDefault="00173DD3" w:rsidP="00173DD3">
            <w:pPr>
              <w:rPr>
                <w:rFonts w:asciiTheme="minorHAnsi" w:hAnsiTheme="minorHAnsi"/>
                <w:b/>
                <w:lang w:bidi="ar-EG"/>
              </w:rPr>
            </w:pPr>
          </w:p>
        </w:tc>
        <w:tc>
          <w:tcPr>
            <w:tcW w:w="502" w:type="pct"/>
            <w:shd w:val="clear" w:color="auto" w:fill="CCCCCC"/>
          </w:tcPr>
          <w:p w:rsidR="00173DD3" w:rsidRPr="001F70C7" w:rsidRDefault="008345BC" w:rsidP="00173DD3">
            <w:pPr>
              <w:rPr>
                <w:rFonts w:asciiTheme="minorHAnsi" w:hAnsiTheme="minorHAnsi"/>
                <w:b/>
                <w:lang w:bidi="ar-EG"/>
              </w:rPr>
            </w:pPr>
            <w:r>
              <w:rPr>
                <w:rFonts w:asciiTheme="minorHAnsi" w:hAnsiTheme="minorHAnsi"/>
                <w:b/>
                <w:lang w:bidi="ar-EG"/>
              </w:rPr>
              <w:t>130,000</w:t>
            </w:r>
          </w:p>
        </w:tc>
      </w:tr>
      <w:tr w:rsidR="00173DD3" w:rsidRPr="001F70C7" w:rsidTr="001F70C7">
        <w:trPr>
          <w:cantSplit/>
          <w:trHeight w:val="90"/>
        </w:trPr>
        <w:tc>
          <w:tcPr>
            <w:tcW w:w="617" w:type="pct"/>
            <w:shd w:val="clear" w:color="auto" w:fill="CCCCCC"/>
          </w:tcPr>
          <w:p w:rsidR="00173DD3" w:rsidRPr="00173DD3" w:rsidRDefault="00173DD3" w:rsidP="00173DD3">
            <w:pPr>
              <w:rPr>
                <w:rFonts w:asciiTheme="minorHAnsi" w:hAnsiTheme="minorHAnsi"/>
                <w:b/>
                <w:szCs w:val="22"/>
                <w:lang w:bidi="ar-EG"/>
              </w:rPr>
            </w:pPr>
            <w:r w:rsidRPr="00173DD3">
              <w:rPr>
                <w:rFonts w:asciiTheme="minorHAnsi" w:hAnsiTheme="minorHAnsi"/>
                <w:b/>
                <w:szCs w:val="22"/>
                <w:lang w:bidi="ar-EG"/>
              </w:rPr>
              <w:t xml:space="preserve">GRAND TOTAL AWP </w:t>
            </w:r>
          </w:p>
        </w:tc>
        <w:tc>
          <w:tcPr>
            <w:tcW w:w="565" w:type="pct"/>
            <w:tcBorders>
              <w:right w:val="nil"/>
            </w:tcBorders>
            <w:shd w:val="thinDiagCross" w:color="auto" w:fill="CCCCCC"/>
          </w:tcPr>
          <w:p w:rsidR="00173DD3" w:rsidRPr="001F70C7" w:rsidRDefault="00173DD3" w:rsidP="00173DD3">
            <w:pPr>
              <w:rPr>
                <w:rFonts w:asciiTheme="minorHAnsi" w:hAnsiTheme="minorHAnsi"/>
                <w:b/>
                <w:sz w:val="24"/>
                <w:lang w:bidi="ar-EG"/>
              </w:rPr>
            </w:pPr>
          </w:p>
        </w:tc>
        <w:tc>
          <w:tcPr>
            <w:tcW w:w="188"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49"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186"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797" w:type="pct"/>
            <w:tcBorders>
              <w:left w:val="nil"/>
              <w:right w:val="nil"/>
            </w:tcBorders>
            <w:shd w:val="thinDiagCross" w:color="auto" w:fill="CCCCCC"/>
          </w:tcPr>
          <w:p w:rsidR="00173DD3" w:rsidRPr="001F70C7" w:rsidRDefault="00173DD3" w:rsidP="00173DD3">
            <w:pPr>
              <w:rPr>
                <w:rFonts w:asciiTheme="minorHAnsi" w:hAnsiTheme="minorHAnsi"/>
                <w:b/>
                <w:sz w:val="24"/>
                <w:lang w:bidi="ar-EG"/>
              </w:rPr>
            </w:pPr>
          </w:p>
        </w:tc>
        <w:tc>
          <w:tcPr>
            <w:tcW w:w="417" w:type="pct"/>
            <w:tcBorders>
              <w:left w:val="nil"/>
            </w:tcBorders>
            <w:shd w:val="thinDiagCross" w:color="auto" w:fill="CCCCCC"/>
          </w:tcPr>
          <w:p w:rsidR="00173DD3" w:rsidRPr="001F70C7" w:rsidRDefault="00173DD3" w:rsidP="00173DD3">
            <w:pPr>
              <w:rPr>
                <w:rFonts w:asciiTheme="minorHAnsi" w:hAnsiTheme="minorHAnsi"/>
                <w:b/>
                <w:sz w:val="24"/>
                <w:lang w:bidi="ar-EG"/>
              </w:rPr>
            </w:pPr>
          </w:p>
        </w:tc>
        <w:tc>
          <w:tcPr>
            <w:tcW w:w="834" w:type="pct"/>
            <w:shd w:val="clear" w:color="auto" w:fill="CCCCCC"/>
          </w:tcPr>
          <w:p w:rsidR="00173DD3" w:rsidRPr="001F70C7" w:rsidRDefault="00173DD3" w:rsidP="00173DD3">
            <w:pPr>
              <w:rPr>
                <w:rFonts w:asciiTheme="minorHAnsi" w:hAnsiTheme="minorHAnsi"/>
                <w:b/>
                <w:sz w:val="24"/>
                <w:lang w:bidi="ar-EG"/>
              </w:rPr>
            </w:pPr>
          </w:p>
        </w:tc>
        <w:tc>
          <w:tcPr>
            <w:tcW w:w="502" w:type="pct"/>
            <w:shd w:val="clear" w:color="auto" w:fill="CCCCCC"/>
          </w:tcPr>
          <w:p w:rsidR="00173DD3" w:rsidRPr="001F70C7" w:rsidRDefault="008345BC" w:rsidP="00387276">
            <w:pPr>
              <w:rPr>
                <w:rFonts w:asciiTheme="minorHAnsi" w:hAnsiTheme="minorHAnsi"/>
                <w:b/>
                <w:sz w:val="24"/>
                <w:lang w:bidi="ar-EG"/>
              </w:rPr>
            </w:pPr>
            <w:r>
              <w:rPr>
                <w:rFonts w:asciiTheme="minorHAnsi" w:hAnsiTheme="minorHAnsi"/>
                <w:b/>
                <w:sz w:val="24"/>
                <w:lang w:bidi="ar-EG"/>
              </w:rPr>
              <w:t>2</w:t>
            </w:r>
            <w:r w:rsidR="00387276">
              <w:rPr>
                <w:rFonts w:asciiTheme="minorHAnsi" w:hAnsiTheme="minorHAnsi"/>
                <w:b/>
                <w:sz w:val="24"/>
                <w:lang w:bidi="ar-EG"/>
              </w:rPr>
              <w:t>20</w:t>
            </w:r>
            <w:r>
              <w:rPr>
                <w:rFonts w:asciiTheme="minorHAnsi" w:hAnsiTheme="minorHAnsi"/>
                <w:b/>
                <w:sz w:val="24"/>
                <w:lang w:bidi="ar-EG"/>
              </w:rPr>
              <w:t>,000</w:t>
            </w:r>
          </w:p>
        </w:tc>
      </w:tr>
    </w:tbl>
    <w:p w:rsidR="002A730A" w:rsidRPr="001F70C7" w:rsidRDefault="002A730A" w:rsidP="000C4DDD">
      <w:pPr>
        <w:rPr>
          <w:rFonts w:asciiTheme="minorHAnsi" w:hAnsiTheme="minorHAnsi"/>
          <w:b/>
          <w:lang w:bidi="ar-EG"/>
        </w:rPr>
      </w:pPr>
    </w:p>
    <w:p w:rsidR="000C4DDD" w:rsidRPr="001F70C7" w:rsidRDefault="000C4DDD" w:rsidP="000C4DDD">
      <w:pPr>
        <w:rPr>
          <w:rFonts w:asciiTheme="minorHAnsi" w:hAnsiTheme="minorHAnsi"/>
          <w:lang w:bidi="ar-EG"/>
        </w:rPr>
      </w:pPr>
    </w:p>
    <w:p w:rsidR="000C4DDD" w:rsidRPr="001F70C7" w:rsidRDefault="000C4DDD" w:rsidP="000C4DDD">
      <w:pPr>
        <w:rPr>
          <w:rFonts w:asciiTheme="minorHAnsi" w:hAnsiTheme="minorHAnsi"/>
          <w:lang w:bidi="ar-EG"/>
        </w:rPr>
      </w:pPr>
    </w:p>
    <w:p w:rsidR="007C129A" w:rsidRPr="001F70C7" w:rsidRDefault="007C129A" w:rsidP="000C4DDD">
      <w:pPr>
        <w:rPr>
          <w:rFonts w:asciiTheme="minorHAnsi" w:hAnsiTheme="minorHAnsi"/>
          <w:lang w:bidi="ar-EG"/>
        </w:rPr>
        <w:sectPr w:rsidR="007C129A" w:rsidRPr="001F70C7" w:rsidSect="007C129A">
          <w:headerReference w:type="first" r:id="rId16"/>
          <w:pgSz w:w="16838" w:h="11906" w:orient="landscape" w:code="9"/>
          <w:pgMar w:top="1152" w:right="864" w:bottom="1152" w:left="864" w:header="720" w:footer="432" w:gutter="0"/>
          <w:cols w:space="708"/>
          <w:titlePg/>
          <w:docGrid w:linePitch="360"/>
        </w:sectPr>
      </w:pPr>
    </w:p>
    <w:p w:rsidR="000C4DDD" w:rsidRPr="001F70C7" w:rsidRDefault="000C4DDD" w:rsidP="000C4DDD">
      <w:pPr>
        <w:rPr>
          <w:rFonts w:asciiTheme="minorHAnsi" w:hAnsiTheme="minorHAnsi"/>
          <w:lang w:bidi="ar-EG"/>
        </w:rPr>
      </w:pPr>
    </w:p>
    <w:p w:rsidR="00827BB5" w:rsidRPr="001F70C7" w:rsidRDefault="00827BB5" w:rsidP="00827BB5">
      <w:pPr>
        <w:pStyle w:val="Heading1"/>
        <w:rPr>
          <w:rFonts w:asciiTheme="minorHAnsi" w:hAnsiTheme="minorHAnsi"/>
          <w:szCs w:val="28"/>
          <w:lang w:bidi="ar-EG"/>
        </w:rPr>
      </w:pPr>
      <w:r w:rsidRPr="001F70C7">
        <w:rPr>
          <w:rFonts w:asciiTheme="minorHAnsi" w:hAnsiTheme="minorHAnsi"/>
          <w:szCs w:val="28"/>
          <w:lang w:bidi="ar-EG"/>
        </w:rPr>
        <w:t>legal context</w:t>
      </w:r>
    </w:p>
    <w:p w:rsidR="00827BB5" w:rsidRPr="001F70C7" w:rsidRDefault="00827BB5" w:rsidP="009B27B3">
      <w:pPr>
        <w:rPr>
          <w:rFonts w:asciiTheme="minorHAnsi" w:hAnsiTheme="minorHAnsi"/>
          <w:lang w:bidi="ar-EG"/>
        </w:rPr>
      </w:pPr>
    </w:p>
    <w:p w:rsidR="00A039B4" w:rsidRPr="001F70C7" w:rsidRDefault="00A039B4" w:rsidP="00A039B4">
      <w:pPr>
        <w:spacing w:after="0"/>
        <w:rPr>
          <w:lang w:bidi="ar-EG"/>
        </w:rPr>
      </w:pPr>
      <w:r w:rsidRPr="001F70C7">
        <w:rPr>
          <w:lang w:bidi="ar-EG"/>
        </w:rPr>
        <w:t xml:space="preserve">This project document shall be the instrument referred to as such in Article 1 of the Standard Basic Assistance Agreement (SBAA) between the Government of the United Arab Emirates and UNDP, signed on 19 January 1977. </w:t>
      </w:r>
    </w:p>
    <w:p w:rsidR="00A039B4" w:rsidRPr="001F70C7" w:rsidRDefault="00A039B4" w:rsidP="00A039B4">
      <w:pPr>
        <w:spacing w:after="0"/>
        <w:rPr>
          <w:lang w:bidi="ar-EG"/>
        </w:rPr>
      </w:pPr>
    </w:p>
    <w:p w:rsidR="00A039B4" w:rsidRPr="001F70C7" w:rsidRDefault="00A039B4" w:rsidP="00A039B4">
      <w:pPr>
        <w:spacing w:after="0"/>
        <w:rPr>
          <w:lang w:bidi="ar-EG"/>
        </w:rPr>
      </w:pPr>
      <w:r w:rsidRPr="001F70C7">
        <w:rPr>
          <w:lang w:bidi="ar-EG"/>
        </w:rPr>
        <w:t>Consistent with the Article III of the, the responsibility for the safety and security of the executing agency and its personnel and property, and of UNDP’s property in the executing agency’s custody, rests with the executing agency. The executing agency shall:</w:t>
      </w:r>
    </w:p>
    <w:p w:rsidR="00A039B4" w:rsidRPr="001F70C7" w:rsidRDefault="00A039B4" w:rsidP="00A039B4">
      <w:pPr>
        <w:spacing w:after="0"/>
        <w:rPr>
          <w:lang w:bidi="ar-EG"/>
        </w:rPr>
      </w:pPr>
    </w:p>
    <w:p w:rsidR="00A039B4" w:rsidRPr="001F70C7" w:rsidRDefault="00A039B4" w:rsidP="00A039B4">
      <w:pPr>
        <w:numPr>
          <w:ilvl w:val="0"/>
          <w:numId w:val="35"/>
        </w:numPr>
        <w:spacing w:after="0"/>
        <w:rPr>
          <w:lang w:bidi="ar-EG"/>
        </w:rPr>
      </w:pPr>
      <w:r w:rsidRPr="001F70C7">
        <w:rPr>
          <w:lang w:bidi="ar-EG"/>
        </w:rPr>
        <w:t>put in place an appropriate security plan and maintain the security plan, taking into account the security situation in the country where the project is being carried;</w:t>
      </w:r>
    </w:p>
    <w:p w:rsidR="00A039B4" w:rsidRPr="001F70C7" w:rsidRDefault="00A039B4" w:rsidP="00A039B4">
      <w:pPr>
        <w:numPr>
          <w:ilvl w:val="0"/>
          <w:numId w:val="35"/>
        </w:numPr>
        <w:spacing w:after="0"/>
        <w:rPr>
          <w:lang w:bidi="ar-EG"/>
        </w:rPr>
      </w:pPr>
      <w:r w:rsidRPr="001F70C7">
        <w:rPr>
          <w:lang w:bidi="ar-EG"/>
        </w:rPr>
        <w:t>Assume all risks and liabilities related to the implementation agency’s security, and the full implementation of the security plan.</w:t>
      </w:r>
    </w:p>
    <w:p w:rsidR="00A039B4" w:rsidRPr="001F70C7" w:rsidRDefault="00A039B4" w:rsidP="00A039B4">
      <w:pPr>
        <w:spacing w:after="0"/>
        <w:rPr>
          <w:lang w:bidi="ar-EG"/>
        </w:rPr>
      </w:pPr>
    </w:p>
    <w:p w:rsidR="00A039B4" w:rsidRPr="001F70C7" w:rsidRDefault="00A039B4" w:rsidP="00A039B4">
      <w:pPr>
        <w:spacing w:after="0"/>
        <w:rPr>
          <w:lang w:bidi="ar-EG"/>
        </w:rPr>
      </w:pPr>
      <w:r w:rsidRPr="001F70C7">
        <w:rPr>
          <w:lang w:bidi="ar-EG"/>
        </w:rPr>
        <w:t>UNDP reserves the right to verify whether such a plan is in place, and to suggest modifications to the plan when necessary. Failure to maintain and implement an appropriate security plan as required hereunder shall be deemed a breach of this agreement.</w:t>
      </w:r>
    </w:p>
    <w:p w:rsidR="00A039B4" w:rsidRPr="001F70C7" w:rsidRDefault="00A039B4" w:rsidP="00A039B4">
      <w:pPr>
        <w:spacing w:after="0"/>
        <w:rPr>
          <w:lang w:bidi="ar-EG"/>
        </w:rPr>
      </w:pPr>
    </w:p>
    <w:p w:rsidR="00A039B4" w:rsidRPr="001F70C7" w:rsidRDefault="00A039B4" w:rsidP="00A039B4">
      <w:pPr>
        <w:spacing w:after="0"/>
        <w:rPr>
          <w:lang w:bidi="ar-EG"/>
        </w:rPr>
      </w:pPr>
      <w:r w:rsidRPr="001F70C7">
        <w:rPr>
          <w:lang w:bidi="ar-EG"/>
        </w:rPr>
        <w:t xml:space="preserve">The Implementing Entity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1F70C7">
          <w:rPr>
            <w:rStyle w:val="Hyperlink"/>
            <w:lang w:bidi="ar-EG"/>
          </w:rPr>
          <w:t>http://www.un.org/Docs/sc/committees/1267/1267ListEng.htm</w:t>
        </w:r>
      </w:hyperlink>
      <w:r w:rsidRPr="001F70C7">
        <w:rPr>
          <w:color w:val="000080"/>
          <w:lang w:bidi="ar-EG"/>
        </w:rPr>
        <w:t xml:space="preserve">. </w:t>
      </w:r>
      <w:r w:rsidRPr="001F70C7">
        <w:rPr>
          <w:lang w:bidi="ar-EG"/>
        </w:rPr>
        <w:t xml:space="preserve">This provision must be included in all sub-contracts or sub-agreements entered into under this Project Document. </w:t>
      </w:r>
    </w:p>
    <w:p w:rsidR="00A039B4" w:rsidRPr="001F70C7" w:rsidRDefault="00A039B4" w:rsidP="00A039B4">
      <w:pPr>
        <w:rPr>
          <w:lang w:bidi="ar-EG"/>
        </w:rPr>
      </w:pPr>
    </w:p>
    <w:p w:rsidR="007C129A" w:rsidRPr="001F70C7" w:rsidRDefault="007C129A" w:rsidP="00827BB5">
      <w:pPr>
        <w:pStyle w:val="ListParagraph"/>
        <w:rPr>
          <w:rFonts w:asciiTheme="minorHAnsi" w:hAnsiTheme="minorHAnsi"/>
          <w:lang w:val="en-GB" w:bidi="ar-EG"/>
        </w:rPr>
        <w:sectPr w:rsidR="007C129A" w:rsidRPr="001F70C7" w:rsidSect="007C129A">
          <w:pgSz w:w="11906" w:h="16838" w:code="9"/>
          <w:pgMar w:top="864" w:right="1152" w:bottom="864" w:left="1152" w:header="720" w:footer="432" w:gutter="0"/>
          <w:cols w:space="708"/>
          <w:titlePg/>
          <w:docGrid w:linePitch="360"/>
        </w:sectPr>
      </w:pPr>
    </w:p>
    <w:p w:rsidR="00827BB5" w:rsidRPr="001F70C7" w:rsidRDefault="00827BB5" w:rsidP="00827BB5">
      <w:pPr>
        <w:pStyle w:val="ListParagraph"/>
        <w:rPr>
          <w:rFonts w:asciiTheme="minorHAnsi" w:hAnsiTheme="minorHAnsi"/>
          <w:b/>
          <w:smallCaps/>
          <w:spacing w:val="-2"/>
          <w:sz w:val="28"/>
          <w:szCs w:val="20"/>
          <w:lang w:val="en-GB" w:bidi="ar-EG"/>
        </w:rPr>
      </w:pPr>
    </w:p>
    <w:p w:rsidR="0033431A" w:rsidRPr="001F70C7" w:rsidRDefault="0033431A" w:rsidP="0033431A">
      <w:pPr>
        <w:pStyle w:val="Heading1"/>
        <w:rPr>
          <w:rFonts w:asciiTheme="minorHAnsi" w:hAnsiTheme="minorHAnsi" w:cs="Arial"/>
          <w:lang w:bidi="ar-EG"/>
        </w:rPr>
      </w:pPr>
      <w:r w:rsidRPr="001F70C7">
        <w:rPr>
          <w:rFonts w:asciiTheme="minorHAnsi" w:hAnsiTheme="minorHAnsi" w:cs="Arial"/>
          <w:lang w:bidi="ar-EG"/>
        </w:rPr>
        <w:t>ANNEXES</w:t>
      </w:r>
    </w:p>
    <w:p w:rsidR="0033431A" w:rsidRPr="001F70C7" w:rsidRDefault="0033431A" w:rsidP="0033431A">
      <w:pPr>
        <w:ind w:firstLine="440"/>
        <w:rPr>
          <w:rFonts w:asciiTheme="minorHAnsi" w:hAnsiTheme="minorHAnsi" w:cs="Arial"/>
          <w:lang w:bidi="ar-EG"/>
        </w:rPr>
      </w:pPr>
      <w:r w:rsidRPr="001F70C7">
        <w:rPr>
          <w:rFonts w:asciiTheme="minorHAnsi" w:hAnsiTheme="minorHAnsi" w:cs="Arial"/>
          <w:b/>
          <w:lang w:bidi="ar-EG"/>
        </w:rPr>
        <w:t>Annex 1. Risk Analysis</w:t>
      </w:r>
      <w:r w:rsidRPr="001F70C7">
        <w:rPr>
          <w:rFonts w:asciiTheme="minorHAnsi" w:hAnsiTheme="minorHAnsi" w:cs="Arial"/>
          <w:lang w:bidi="ar-EG"/>
        </w:rPr>
        <w:t>.</w:t>
      </w:r>
    </w:p>
    <w:p w:rsidR="0033431A" w:rsidRPr="001F70C7" w:rsidRDefault="0033431A" w:rsidP="00D109C4">
      <w:pPr>
        <w:rPr>
          <w:rFonts w:asciiTheme="minorHAnsi" w:hAnsiTheme="minorHAnsi"/>
          <w:lang w:bidi="ar-EG"/>
        </w:rPr>
      </w:pPr>
    </w:p>
    <w:p w:rsidR="0033431A" w:rsidRPr="001F70C7" w:rsidRDefault="006A590B" w:rsidP="0033431A">
      <w:pPr>
        <w:jc w:val="center"/>
        <w:outlineLvl w:val="0"/>
        <w:rPr>
          <w:rFonts w:asciiTheme="minorHAnsi" w:hAnsiTheme="minorHAnsi"/>
          <w:b/>
          <w:sz w:val="24"/>
          <w:lang w:bidi="ar-EG"/>
        </w:rPr>
      </w:pPr>
      <w:r w:rsidRPr="001F70C7">
        <w:rPr>
          <w:rFonts w:asciiTheme="minorHAnsi" w:hAnsiTheme="minorHAnsi"/>
          <w:i/>
          <w:noProof/>
          <w:sz w:val="20"/>
          <w:szCs w:val="20"/>
          <w:lang w:val="en-US"/>
        </w:rPr>
        <w:drawing>
          <wp:anchor distT="0" distB="0" distL="114300" distR="114300" simplePos="0" relativeHeight="251657216"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113" name="Picture 11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ndp20mm"/>
                    <pic:cNvPicPr>
                      <a:picLocks noChangeAspect="1" noChangeArrowheads="1"/>
                    </pic:cNvPicPr>
                  </pic:nvPicPr>
                  <pic:blipFill>
                    <a:blip r:embed="rId18"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sidR="0033431A" w:rsidRPr="001F70C7">
        <w:rPr>
          <w:rFonts w:asciiTheme="minorHAnsi" w:hAnsiTheme="minorHAnsi"/>
          <w:b/>
          <w:sz w:val="24"/>
          <w:lang w:bidi="ar-EG"/>
        </w:rPr>
        <w:t>OFFLINE RISK LOG</w:t>
      </w:r>
    </w:p>
    <w:p w:rsidR="0033431A" w:rsidRPr="001F70C7" w:rsidRDefault="0033431A" w:rsidP="0033431A">
      <w:pPr>
        <w:jc w:val="center"/>
        <w:outlineLvl w:val="0"/>
        <w:rPr>
          <w:rFonts w:asciiTheme="minorHAnsi" w:hAnsiTheme="minorHAnsi"/>
          <w:i/>
          <w:sz w:val="20"/>
          <w:szCs w:val="20"/>
          <w:lang w:bidi="ar-EG"/>
        </w:rPr>
      </w:pPr>
      <w:r w:rsidRPr="001F70C7">
        <w:rPr>
          <w:rFonts w:asciiTheme="minorHAnsi" w:hAnsiTheme="minorHAnsi"/>
          <w:i/>
          <w:sz w:val="20"/>
          <w:szCs w:val="20"/>
          <w:lang w:bidi="ar-EG"/>
        </w:rPr>
        <w:t xml:space="preserve">(see </w:t>
      </w:r>
      <w:hyperlink r:id="rId19" w:history="1">
        <w:r w:rsidRPr="001F70C7">
          <w:rPr>
            <w:rStyle w:val="Hyperlink"/>
            <w:rFonts w:asciiTheme="minorHAnsi" w:hAnsiTheme="minorHAnsi"/>
            <w:i/>
            <w:sz w:val="20"/>
            <w:szCs w:val="20"/>
            <w:lang w:bidi="ar-EG"/>
          </w:rPr>
          <w:t>Deliverable Description</w:t>
        </w:r>
      </w:hyperlink>
      <w:r w:rsidRPr="001F70C7">
        <w:rPr>
          <w:rFonts w:asciiTheme="minorHAnsi" w:hAnsiTheme="minorHAnsi"/>
          <w:i/>
          <w:sz w:val="20"/>
          <w:szCs w:val="20"/>
          <w:lang w:bidi="ar-EG"/>
        </w:rPr>
        <w:t xml:space="preserve"> for the Risk Log regarding its purpose and use)</w:t>
      </w:r>
    </w:p>
    <w:p w:rsidR="0033431A" w:rsidRPr="001F70C7" w:rsidRDefault="0033431A" w:rsidP="0033431A">
      <w:pPr>
        <w:jc w:val="center"/>
        <w:rPr>
          <w:rFonts w:asciiTheme="minorHAnsi" w:hAnsiTheme="minorHAnsi"/>
          <w:i/>
          <w:sz w:val="20"/>
          <w:szCs w:val="20"/>
          <w:lang w:bidi="ar-EG"/>
        </w:rPr>
      </w:pPr>
    </w:p>
    <w:tbl>
      <w:tblPr>
        <w:tblStyle w:val="TableGrid"/>
        <w:tblW w:w="0" w:type="auto"/>
        <w:tblInd w:w="108" w:type="dxa"/>
        <w:tblLook w:val="01E0" w:firstRow="1" w:lastRow="1" w:firstColumn="1" w:lastColumn="1" w:noHBand="0" w:noVBand="0"/>
      </w:tblPr>
      <w:tblGrid>
        <w:gridCol w:w="8532"/>
        <w:gridCol w:w="3146"/>
        <w:gridCol w:w="3314"/>
      </w:tblGrid>
      <w:tr w:rsidR="0033431A" w:rsidRPr="001F70C7" w:rsidTr="004F4542">
        <w:tc>
          <w:tcPr>
            <w:tcW w:w="8820" w:type="dxa"/>
          </w:tcPr>
          <w:p w:rsidR="0033431A" w:rsidRPr="001F70C7" w:rsidRDefault="0033431A" w:rsidP="004F4542">
            <w:pPr>
              <w:rPr>
                <w:rFonts w:asciiTheme="minorHAnsi" w:hAnsiTheme="minorHAnsi"/>
                <w:b/>
                <w:szCs w:val="22"/>
                <w:lang w:bidi="ar-EG"/>
              </w:rPr>
            </w:pPr>
            <w:r w:rsidRPr="001F70C7">
              <w:rPr>
                <w:rFonts w:asciiTheme="minorHAnsi" w:hAnsiTheme="minorHAnsi"/>
                <w:b/>
                <w:szCs w:val="22"/>
                <w:lang w:bidi="ar-EG"/>
              </w:rPr>
              <w:t xml:space="preserve">Project Title: </w:t>
            </w:r>
            <w:r w:rsidRPr="001F70C7">
              <w:rPr>
                <w:rFonts w:asciiTheme="minorHAnsi" w:hAnsiTheme="minorHAnsi"/>
                <w:b/>
                <w:szCs w:val="22"/>
                <w:lang w:bidi="ar-EG"/>
              </w:rPr>
              <w:tab/>
            </w:r>
            <w:r w:rsidR="009755CD" w:rsidRPr="001F70C7">
              <w:rPr>
                <w:rFonts w:asciiTheme="minorHAnsi" w:hAnsiTheme="minorHAnsi"/>
                <w:lang w:bidi="ar-EG"/>
              </w:rPr>
              <w:t>Promoting the Sustainable Development Goals in the UAE</w:t>
            </w:r>
          </w:p>
        </w:tc>
        <w:tc>
          <w:tcPr>
            <w:tcW w:w="3240" w:type="dxa"/>
          </w:tcPr>
          <w:p w:rsidR="0033431A" w:rsidRPr="001F70C7" w:rsidRDefault="0033431A" w:rsidP="004F4542">
            <w:pPr>
              <w:rPr>
                <w:rFonts w:asciiTheme="minorHAnsi" w:hAnsiTheme="minorHAnsi"/>
                <w:b/>
                <w:szCs w:val="22"/>
                <w:lang w:bidi="ar-EG"/>
              </w:rPr>
            </w:pPr>
            <w:r w:rsidRPr="001F70C7">
              <w:rPr>
                <w:rFonts w:asciiTheme="minorHAnsi" w:hAnsiTheme="minorHAnsi"/>
                <w:b/>
                <w:szCs w:val="22"/>
                <w:lang w:bidi="ar-EG"/>
              </w:rPr>
              <w:t>Award ID:</w:t>
            </w:r>
          </w:p>
        </w:tc>
        <w:tc>
          <w:tcPr>
            <w:tcW w:w="3420" w:type="dxa"/>
          </w:tcPr>
          <w:p w:rsidR="0033431A" w:rsidRPr="001F70C7" w:rsidRDefault="0033431A" w:rsidP="004F4542">
            <w:pPr>
              <w:rPr>
                <w:rFonts w:asciiTheme="minorHAnsi" w:hAnsiTheme="minorHAnsi"/>
                <w:b/>
                <w:szCs w:val="22"/>
                <w:lang w:bidi="ar-EG"/>
              </w:rPr>
            </w:pPr>
            <w:r w:rsidRPr="001F70C7">
              <w:rPr>
                <w:rFonts w:asciiTheme="minorHAnsi" w:hAnsiTheme="minorHAnsi"/>
                <w:b/>
                <w:szCs w:val="22"/>
                <w:lang w:bidi="ar-EG"/>
              </w:rPr>
              <w:t>Date:</w:t>
            </w:r>
          </w:p>
        </w:tc>
      </w:tr>
    </w:tbl>
    <w:p w:rsidR="0033431A" w:rsidRPr="001F70C7" w:rsidRDefault="0033431A" w:rsidP="0033431A">
      <w:pPr>
        <w:jc w:val="center"/>
        <w:rPr>
          <w:rFonts w:asciiTheme="minorHAnsi" w:hAnsiTheme="minorHAnsi"/>
          <w:b/>
          <w:sz w:val="24"/>
          <w:lang w:bidi="ar-EG"/>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33431A" w:rsidRPr="001F70C7" w:rsidTr="0033431A">
        <w:tc>
          <w:tcPr>
            <w:tcW w:w="372" w:type="dxa"/>
            <w:shd w:val="clear" w:color="auto" w:fill="FFCC00"/>
          </w:tcPr>
          <w:p w:rsidR="0033431A" w:rsidRPr="001F70C7" w:rsidRDefault="0033431A" w:rsidP="004F4542">
            <w:pPr>
              <w:rPr>
                <w:rFonts w:asciiTheme="minorHAnsi" w:hAnsiTheme="minorHAnsi"/>
                <w:b/>
                <w:sz w:val="24"/>
                <w:lang w:bidi="ar-EG"/>
              </w:rPr>
            </w:pPr>
            <w:r w:rsidRPr="001F70C7">
              <w:rPr>
                <w:rFonts w:asciiTheme="minorHAnsi" w:hAnsiTheme="minorHAnsi"/>
                <w:b/>
                <w:sz w:val="24"/>
                <w:lang w:bidi="ar-EG"/>
              </w:rPr>
              <w:t>#</w:t>
            </w:r>
          </w:p>
        </w:tc>
        <w:tc>
          <w:tcPr>
            <w:tcW w:w="180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Description</w:t>
            </w:r>
          </w:p>
        </w:tc>
        <w:tc>
          <w:tcPr>
            <w:tcW w:w="126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Date Identified</w:t>
            </w:r>
          </w:p>
        </w:tc>
        <w:tc>
          <w:tcPr>
            <w:tcW w:w="234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Type</w:t>
            </w:r>
          </w:p>
        </w:tc>
        <w:tc>
          <w:tcPr>
            <w:tcW w:w="234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Impact &amp;</w:t>
            </w:r>
          </w:p>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Probability</w:t>
            </w:r>
          </w:p>
        </w:tc>
        <w:tc>
          <w:tcPr>
            <w:tcW w:w="198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Countermeasures / Mngt response</w:t>
            </w:r>
          </w:p>
        </w:tc>
        <w:tc>
          <w:tcPr>
            <w:tcW w:w="126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Owner</w:t>
            </w:r>
          </w:p>
        </w:tc>
        <w:tc>
          <w:tcPr>
            <w:tcW w:w="126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Submitted, updated by</w:t>
            </w:r>
          </w:p>
        </w:tc>
        <w:tc>
          <w:tcPr>
            <w:tcW w:w="126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Last Update</w:t>
            </w:r>
          </w:p>
        </w:tc>
        <w:tc>
          <w:tcPr>
            <w:tcW w:w="1620" w:type="dxa"/>
            <w:shd w:val="clear" w:color="auto" w:fill="FFCC00"/>
          </w:tcPr>
          <w:p w:rsidR="0033431A" w:rsidRPr="001F70C7" w:rsidRDefault="0033431A" w:rsidP="004F4542">
            <w:pPr>
              <w:rPr>
                <w:rFonts w:asciiTheme="minorHAnsi" w:hAnsiTheme="minorHAnsi"/>
                <w:b/>
                <w:szCs w:val="20"/>
                <w:lang w:bidi="ar-EG"/>
              </w:rPr>
            </w:pPr>
            <w:r w:rsidRPr="001F70C7">
              <w:rPr>
                <w:rFonts w:asciiTheme="minorHAnsi" w:hAnsiTheme="minorHAnsi"/>
                <w:b/>
                <w:szCs w:val="20"/>
                <w:lang w:bidi="ar-EG"/>
              </w:rPr>
              <w:t>Status</w:t>
            </w:r>
          </w:p>
        </w:tc>
      </w:tr>
      <w:tr w:rsidR="0033431A" w:rsidRPr="001F70C7" w:rsidTr="0033431A">
        <w:tc>
          <w:tcPr>
            <w:tcW w:w="372" w:type="dxa"/>
          </w:tcPr>
          <w:p w:rsidR="0033431A" w:rsidRPr="001F70C7" w:rsidRDefault="0033431A" w:rsidP="004F4542">
            <w:pPr>
              <w:rPr>
                <w:rFonts w:asciiTheme="minorHAnsi" w:hAnsiTheme="minorHAnsi"/>
                <w:sz w:val="20"/>
                <w:szCs w:val="20"/>
                <w:lang w:bidi="ar-EG"/>
              </w:rPr>
            </w:pPr>
            <w:r w:rsidRPr="001F70C7">
              <w:rPr>
                <w:rFonts w:asciiTheme="minorHAnsi" w:hAnsiTheme="minorHAnsi"/>
                <w:sz w:val="20"/>
                <w:szCs w:val="20"/>
                <w:lang w:bidi="ar-EG"/>
              </w:rPr>
              <w:t>1</w:t>
            </w:r>
          </w:p>
        </w:tc>
        <w:tc>
          <w:tcPr>
            <w:tcW w:w="1800" w:type="dxa"/>
          </w:tcPr>
          <w:p w:rsidR="0033431A" w:rsidRPr="00296782" w:rsidRDefault="00A039B4" w:rsidP="00A039B4">
            <w:pPr>
              <w:rPr>
                <w:rFonts w:asciiTheme="minorHAnsi" w:hAnsiTheme="minorHAnsi"/>
                <w:sz w:val="20"/>
                <w:szCs w:val="20"/>
                <w:lang w:bidi="ar-EG"/>
              </w:rPr>
            </w:pPr>
            <w:r w:rsidRPr="00296782">
              <w:rPr>
                <w:rFonts w:asciiTheme="minorHAnsi" w:hAnsiTheme="minorHAnsi"/>
                <w:sz w:val="20"/>
                <w:szCs w:val="20"/>
                <w:lang w:bidi="ar-EG"/>
              </w:rPr>
              <w:t>Possible delays in identifying GWA</w:t>
            </w:r>
          </w:p>
        </w:tc>
        <w:tc>
          <w:tcPr>
            <w:tcW w:w="1260" w:type="dxa"/>
          </w:tcPr>
          <w:p w:rsidR="0033431A" w:rsidRPr="001F70C7" w:rsidRDefault="00A039B4" w:rsidP="00036BAE">
            <w:pPr>
              <w:rPr>
                <w:rFonts w:asciiTheme="minorHAnsi" w:hAnsiTheme="minorHAnsi"/>
                <w:i/>
                <w:sz w:val="20"/>
                <w:szCs w:val="20"/>
                <w:lang w:bidi="ar-EG"/>
              </w:rPr>
            </w:pPr>
            <w:r w:rsidRPr="001F70C7">
              <w:rPr>
                <w:rFonts w:asciiTheme="minorHAnsi" w:hAnsiTheme="minorHAnsi"/>
                <w:i/>
                <w:sz w:val="20"/>
                <w:szCs w:val="20"/>
                <w:lang w:bidi="ar-EG"/>
              </w:rPr>
              <w:t>April 2016</w:t>
            </w:r>
          </w:p>
        </w:tc>
        <w:tc>
          <w:tcPr>
            <w:tcW w:w="2340" w:type="dxa"/>
          </w:tcPr>
          <w:p w:rsidR="0033431A" w:rsidRPr="001F70C7" w:rsidRDefault="00A039B4" w:rsidP="003426A1">
            <w:pPr>
              <w:rPr>
                <w:rFonts w:asciiTheme="minorHAnsi" w:hAnsiTheme="minorHAnsi"/>
                <w:i/>
                <w:sz w:val="20"/>
                <w:szCs w:val="20"/>
                <w:lang w:bidi="ar-EG"/>
              </w:rPr>
            </w:pPr>
            <w:r w:rsidRPr="001F70C7">
              <w:rPr>
                <w:rFonts w:asciiTheme="minorHAnsi" w:hAnsiTheme="minorHAnsi"/>
                <w:i/>
                <w:sz w:val="20"/>
                <w:szCs w:val="20"/>
                <w:lang w:bidi="ar-EG"/>
              </w:rPr>
              <w:t>Organizational</w:t>
            </w:r>
          </w:p>
        </w:tc>
        <w:tc>
          <w:tcPr>
            <w:tcW w:w="2340" w:type="dxa"/>
          </w:tcPr>
          <w:p w:rsidR="00A039B4" w:rsidRPr="001F70C7" w:rsidRDefault="00A039B4" w:rsidP="00A039B4">
            <w:pPr>
              <w:rPr>
                <w:rFonts w:asciiTheme="minorHAnsi" w:hAnsiTheme="minorHAnsi"/>
                <w:sz w:val="20"/>
                <w:szCs w:val="20"/>
                <w:lang w:bidi="ar-EG"/>
              </w:rPr>
            </w:pPr>
            <w:r w:rsidRPr="001F70C7">
              <w:rPr>
                <w:rFonts w:asciiTheme="minorHAnsi" w:hAnsiTheme="minorHAnsi"/>
                <w:sz w:val="20"/>
                <w:szCs w:val="20"/>
                <w:lang w:bidi="ar-EG"/>
              </w:rPr>
              <w:t xml:space="preserve">Probability: medium-low </w:t>
            </w:r>
          </w:p>
          <w:p w:rsidR="0033431A" w:rsidRPr="001F70C7" w:rsidRDefault="00A039B4" w:rsidP="00A039B4">
            <w:pPr>
              <w:rPr>
                <w:rFonts w:asciiTheme="minorHAnsi" w:hAnsiTheme="minorHAnsi"/>
                <w:sz w:val="20"/>
                <w:szCs w:val="20"/>
                <w:lang w:bidi="ar-EG"/>
              </w:rPr>
            </w:pPr>
            <w:r w:rsidRPr="001F70C7">
              <w:rPr>
                <w:rFonts w:asciiTheme="minorHAnsi" w:hAnsiTheme="minorHAnsi"/>
                <w:sz w:val="20"/>
                <w:szCs w:val="20"/>
                <w:lang w:bidi="ar-EG"/>
              </w:rPr>
              <w:t>Impact: high</w:t>
            </w:r>
          </w:p>
        </w:tc>
        <w:tc>
          <w:tcPr>
            <w:tcW w:w="1980" w:type="dxa"/>
          </w:tcPr>
          <w:p w:rsidR="0033431A" w:rsidRPr="001F70C7" w:rsidRDefault="0033431A" w:rsidP="004F4542">
            <w:pPr>
              <w:rPr>
                <w:rFonts w:asciiTheme="minorHAnsi" w:hAnsiTheme="minorHAnsi"/>
                <w:iCs/>
                <w:sz w:val="20"/>
                <w:szCs w:val="20"/>
                <w:lang w:bidi="ar-EG"/>
              </w:rPr>
            </w:pPr>
          </w:p>
        </w:tc>
        <w:tc>
          <w:tcPr>
            <w:tcW w:w="1260" w:type="dxa"/>
          </w:tcPr>
          <w:p w:rsidR="0033431A" w:rsidRPr="001F70C7" w:rsidRDefault="00A039B4" w:rsidP="004F4542">
            <w:pPr>
              <w:rPr>
                <w:rFonts w:asciiTheme="minorHAnsi" w:hAnsiTheme="minorHAnsi"/>
                <w:i/>
                <w:sz w:val="20"/>
                <w:szCs w:val="20"/>
                <w:lang w:bidi="ar-EG"/>
              </w:rPr>
            </w:pPr>
            <w:r w:rsidRPr="001F70C7">
              <w:rPr>
                <w:rFonts w:asciiTheme="minorHAnsi" w:hAnsiTheme="minorHAnsi"/>
                <w:i/>
                <w:sz w:val="20"/>
                <w:szCs w:val="20"/>
                <w:lang w:bidi="ar-EG"/>
              </w:rPr>
              <w:t>UNDP</w:t>
            </w:r>
          </w:p>
        </w:tc>
        <w:tc>
          <w:tcPr>
            <w:tcW w:w="1260" w:type="dxa"/>
          </w:tcPr>
          <w:p w:rsidR="0033431A" w:rsidRPr="001F70C7" w:rsidRDefault="0033431A" w:rsidP="00036BAE">
            <w:pPr>
              <w:rPr>
                <w:rFonts w:asciiTheme="minorHAnsi" w:hAnsiTheme="minorHAnsi"/>
                <w:i/>
                <w:sz w:val="20"/>
                <w:szCs w:val="20"/>
                <w:lang w:bidi="ar-EG"/>
              </w:rPr>
            </w:pPr>
          </w:p>
        </w:tc>
        <w:tc>
          <w:tcPr>
            <w:tcW w:w="1260" w:type="dxa"/>
          </w:tcPr>
          <w:p w:rsidR="0033431A" w:rsidRPr="001F70C7" w:rsidRDefault="0033431A" w:rsidP="00036BAE">
            <w:pPr>
              <w:rPr>
                <w:rFonts w:asciiTheme="minorHAnsi" w:hAnsiTheme="minorHAnsi"/>
                <w:i/>
                <w:sz w:val="20"/>
                <w:szCs w:val="20"/>
                <w:lang w:bidi="ar-EG"/>
              </w:rPr>
            </w:pPr>
          </w:p>
        </w:tc>
        <w:tc>
          <w:tcPr>
            <w:tcW w:w="1620" w:type="dxa"/>
          </w:tcPr>
          <w:p w:rsidR="0033431A" w:rsidRPr="001F70C7" w:rsidRDefault="0033431A" w:rsidP="004F4542">
            <w:pPr>
              <w:rPr>
                <w:rFonts w:asciiTheme="minorHAnsi" w:hAnsiTheme="minorHAnsi"/>
                <w:i/>
                <w:sz w:val="20"/>
                <w:szCs w:val="20"/>
                <w:lang w:bidi="ar-EG"/>
              </w:rPr>
            </w:pPr>
          </w:p>
        </w:tc>
      </w:tr>
      <w:tr w:rsidR="003B60B0" w:rsidRPr="001F70C7" w:rsidTr="0033431A">
        <w:tc>
          <w:tcPr>
            <w:tcW w:w="372" w:type="dxa"/>
          </w:tcPr>
          <w:p w:rsidR="003B60B0" w:rsidRPr="001F70C7" w:rsidRDefault="003B60B0" w:rsidP="003B60B0">
            <w:pPr>
              <w:rPr>
                <w:rFonts w:asciiTheme="minorHAnsi" w:hAnsiTheme="minorHAnsi"/>
                <w:sz w:val="20"/>
                <w:szCs w:val="20"/>
                <w:lang w:bidi="ar-EG"/>
              </w:rPr>
            </w:pPr>
            <w:r w:rsidRPr="001F70C7">
              <w:rPr>
                <w:rFonts w:asciiTheme="minorHAnsi" w:hAnsiTheme="minorHAnsi"/>
                <w:sz w:val="20"/>
                <w:szCs w:val="20"/>
                <w:lang w:bidi="ar-EG"/>
              </w:rPr>
              <w:t>2</w:t>
            </w:r>
          </w:p>
        </w:tc>
        <w:tc>
          <w:tcPr>
            <w:tcW w:w="1800" w:type="dxa"/>
          </w:tcPr>
          <w:p w:rsidR="003B60B0" w:rsidRPr="001F70C7" w:rsidRDefault="003B60B0" w:rsidP="003B60B0">
            <w:pPr>
              <w:rPr>
                <w:rFonts w:asciiTheme="minorHAnsi" w:hAnsiTheme="minorHAnsi"/>
                <w:sz w:val="20"/>
                <w:szCs w:val="20"/>
                <w:lang w:bidi="ar-EG"/>
              </w:rPr>
            </w:pPr>
            <w:r w:rsidRPr="003B60B0">
              <w:rPr>
                <w:rFonts w:asciiTheme="minorHAnsi" w:hAnsiTheme="minorHAnsi"/>
                <w:sz w:val="20"/>
                <w:szCs w:val="20"/>
                <w:lang w:bidi="ar-EG"/>
              </w:rPr>
              <w:t xml:space="preserve">reluctance </w:t>
            </w:r>
            <w:r>
              <w:rPr>
                <w:rFonts w:asciiTheme="minorHAnsi" w:hAnsiTheme="minorHAnsi"/>
                <w:sz w:val="20"/>
                <w:szCs w:val="20"/>
                <w:lang w:bidi="ar-EG"/>
              </w:rPr>
              <w:t xml:space="preserve">of GWA </w:t>
            </w:r>
            <w:r w:rsidRPr="00C66C2F">
              <w:rPr>
                <w:rFonts w:asciiTheme="minorHAnsi" w:hAnsiTheme="minorHAnsi"/>
                <w:sz w:val="20"/>
                <w:szCs w:val="20"/>
                <w:lang w:bidi="ar-EG"/>
              </w:rPr>
              <w:t xml:space="preserve">to carry out the </w:t>
            </w:r>
            <w:r>
              <w:rPr>
                <w:rFonts w:asciiTheme="minorHAnsi" w:hAnsiTheme="minorHAnsi"/>
                <w:sz w:val="20"/>
                <w:szCs w:val="20"/>
                <w:lang w:bidi="ar-EG"/>
              </w:rPr>
              <w:t>functions</w:t>
            </w:r>
            <w:r w:rsidRPr="00C66C2F">
              <w:rPr>
                <w:rFonts w:asciiTheme="minorHAnsi" w:hAnsiTheme="minorHAnsi"/>
                <w:sz w:val="20"/>
                <w:szCs w:val="20"/>
                <w:lang w:bidi="ar-EG"/>
              </w:rPr>
              <w:t xml:space="preserve"> envisaged in the terms of reference</w:t>
            </w:r>
            <w:r>
              <w:rPr>
                <w:rFonts w:asciiTheme="minorHAnsi" w:hAnsiTheme="minorHAnsi"/>
                <w:sz w:val="20"/>
                <w:szCs w:val="20"/>
                <w:lang w:bidi="ar-EG"/>
              </w:rPr>
              <w:t xml:space="preserve">/ </w:t>
            </w:r>
            <w:r w:rsidRPr="00C66C2F">
              <w:rPr>
                <w:rFonts w:asciiTheme="minorHAnsi" w:hAnsiTheme="minorHAnsi"/>
                <w:sz w:val="20"/>
                <w:szCs w:val="20"/>
                <w:lang w:bidi="ar-EG"/>
              </w:rPr>
              <w:t xml:space="preserve"> letter of designation</w:t>
            </w:r>
          </w:p>
        </w:tc>
        <w:tc>
          <w:tcPr>
            <w:tcW w:w="1260" w:type="dxa"/>
          </w:tcPr>
          <w:p w:rsidR="003B60B0" w:rsidRPr="001F70C7" w:rsidRDefault="003B60B0" w:rsidP="003B60B0">
            <w:pPr>
              <w:rPr>
                <w:rFonts w:asciiTheme="minorHAnsi" w:hAnsiTheme="minorHAnsi"/>
                <w:i/>
                <w:sz w:val="20"/>
                <w:szCs w:val="20"/>
                <w:lang w:bidi="ar-EG"/>
              </w:rPr>
            </w:pPr>
            <w:r w:rsidRPr="001F70C7">
              <w:rPr>
                <w:rFonts w:asciiTheme="minorHAnsi" w:hAnsiTheme="minorHAnsi"/>
                <w:i/>
                <w:sz w:val="20"/>
                <w:szCs w:val="20"/>
                <w:lang w:bidi="ar-EG"/>
              </w:rPr>
              <w:t>April 2016</w:t>
            </w:r>
          </w:p>
        </w:tc>
        <w:tc>
          <w:tcPr>
            <w:tcW w:w="2340" w:type="dxa"/>
          </w:tcPr>
          <w:p w:rsidR="003B60B0" w:rsidRPr="001F70C7" w:rsidRDefault="003B60B0" w:rsidP="003B60B0">
            <w:pPr>
              <w:rPr>
                <w:rFonts w:asciiTheme="minorHAnsi" w:hAnsiTheme="minorHAnsi"/>
                <w:sz w:val="20"/>
                <w:szCs w:val="20"/>
                <w:lang w:bidi="ar-EG"/>
              </w:rPr>
            </w:pPr>
            <w:r w:rsidRPr="001F70C7">
              <w:rPr>
                <w:rFonts w:asciiTheme="minorHAnsi" w:hAnsiTheme="minorHAnsi"/>
                <w:i/>
                <w:sz w:val="20"/>
                <w:szCs w:val="20"/>
                <w:lang w:bidi="ar-EG"/>
              </w:rPr>
              <w:t>Organizational</w:t>
            </w:r>
          </w:p>
        </w:tc>
        <w:tc>
          <w:tcPr>
            <w:tcW w:w="2340" w:type="dxa"/>
          </w:tcPr>
          <w:p w:rsidR="003B60B0" w:rsidRPr="001F70C7" w:rsidRDefault="003B60B0" w:rsidP="003B60B0">
            <w:pPr>
              <w:rPr>
                <w:rFonts w:asciiTheme="minorHAnsi" w:hAnsiTheme="minorHAnsi"/>
                <w:sz w:val="20"/>
                <w:szCs w:val="20"/>
                <w:lang w:bidi="ar-EG"/>
              </w:rPr>
            </w:pPr>
            <w:r w:rsidRPr="001F70C7">
              <w:rPr>
                <w:rFonts w:asciiTheme="minorHAnsi" w:hAnsiTheme="minorHAnsi"/>
                <w:sz w:val="20"/>
                <w:szCs w:val="20"/>
                <w:lang w:bidi="ar-EG"/>
              </w:rPr>
              <w:t xml:space="preserve">Probability: medium-low </w:t>
            </w:r>
          </w:p>
          <w:p w:rsidR="003B60B0" w:rsidRPr="001F70C7" w:rsidRDefault="003B60B0" w:rsidP="003B60B0">
            <w:pPr>
              <w:rPr>
                <w:rFonts w:asciiTheme="minorHAnsi" w:hAnsiTheme="minorHAnsi"/>
                <w:sz w:val="20"/>
                <w:szCs w:val="20"/>
                <w:lang w:bidi="ar-EG"/>
              </w:rPr>
            </w:pPr>
            <w:r w:rsidRPr="001F70C7">
              <w:rPr>
                <w:rFonts w:asciiTheme="minorHAnsi" w:hAnsiTheme="minorHAnsi"/>
                <w:sz w:val="20"/>
                <w:szCs w:val="20"/>
                <w:lang w:bidi="ar-EG"/>
              </w:rPr>
              <w:t>Impact: high</w:t>
            </w:r>
          </w:p>
        </w:tc>
        <w:tc>
          <w:tcPr>
            <w:tcW w:w="1980" w:type="dxa"/>
          </w:tcPr>
          <w:p w:rsidR="003B60B0" w:rsidRPr="001F70C7" w:rsidRDefault="003B60B0" w:rsidP="003B60B0">
            <w:pPr>
              <w:rPr>
                <w:rFonts w:asciiTheme="minorHAnsi" w:hAnsiTheme="minorHAnsi"/>
                <w:szCs w:val="20"/>
                <w:lang w:bidi="ar-EG"/>
              </w:rPr>
            </w:pPr>
            <w:r>
              <w:rPr>
                <w:rFonts w:asciiTheme="minorHAnsi" w:hAnsiTheme="minorHAnsi"/>
                <w:sz w:val="20"/>
                <w:szCs w:val="20"/>
                <w:lang w:bidi="ar-EG"/>
              </w:rPr>
              <w:t>UNDP states clearly in the “</w:t>
            </w:r>
            <w:r w:rsidRPr="003B60B0">
              <w:rPr>
                <w:rFonts w:asciiTheme="minorHAnsi" w:hAnsiTheme="minorHAnsi"/>
                <w:sz w:val="20"/>
                <w:szCs w:val="20"/>
                <w:lang w:bidi="ar-EG"/>
              </w:rPr>
              <w:t xml:space="preserve">Conditions of Service Entitlements of UAE </w:t>
            </w:r>
            <w:r>
              <w:rPr>
                <w:rFonts w:asciiTheme="minorHAnsi" w:hAnsiTheme="minorHAnsi"/>
                <w:sz w:val="20"/>
                <w:szCs w:val="20"/>
                <w:lang w:bidi="ar-EG"/>
              </w:rPr>
              <w:t xml:space="preserve">GWA” document that the </w:t>
            </w:r>
            <w:r w:rsidRPr="003B60B0">
              <w:rPr>
                <w:rFonts w:asciiTheme="minorHAnsi" w:hAnsiTheme="minorHAnsi"/>
                <w:sz w:val="20"/>
                <w:szCs w:val="20"/>
                <w:lang w:bidi="ar-EG"/>
              </w:rPr>
              <w:t xml:space="preserve"> designation of </w:t>
            </w:r>
            <w:r>
              <w:rPr>
                <w:rFonts w:asciiTheme="minorHAnsi" w:hAnsiTheme="minorHAnsi"/>
                <w:sz w:val="20"/>
                <w:szCs w:val="20"/>
                <w:lang w:bidi="ar-EG"/>
              </w:rPr>
              <w:t>GWA</w:t>
            </w:r>
            <w:r w:rsidRPr="003B60B0">
              <w:rPr>
                <w:rFonts w:asciiTheme="minorHAnsi" w:hAnsiTheme="minorHAnsi"/>
                <w:sz w:val="20"/>
                <w:szCs w:val="20"/>
                <w:lang w:bidi="ar-EG"/>
              </w:rPr>
              <w:t xml:space="preserve"> shall be terminated if in the view of the UN </w:t>
            </w:r>
            <w:r>
              <w:rPr>
                <w:rFonts w:asciiTheme="minorHAnsi" w:hAnsiTheme="minorHAnsi"/>
                <w:sz w:val="20"/>
                <w:szCs w:val="20"/>
                <w:lang w:bidi="ar-EG"/>
              </w:rPr>
              <w:t>RC</w:t>
            </w:r>
            <w:r w:rsidRPr="003B60B0">
              <w:rPr>
                <w:rFonts w:asciiTheme="minorHAnsi" w:hAnsiTheme="minorHAnsi"/>
                <w:sz w:val="20"/>
                <w:szCs w:val="20"/>
                <w:lang w:bidi="ar-EG"/>
              </w:rPr>
              <w:t xml:space="preserve">/ UNDP </w:t>
            </w:r>
            <w:r>
              <w:rPr>
                <w:rFonts w:asciiTheme="minorHAnsi" w:hAnsiTheme="minorHAnsi"/>
                <w:sz w:val="20"/>
                <w:szCs w:val="20"/>
                <w:lang w:bidi="ar-EG"/>
              </w:rPr>
              <w:t>RR the GWA is unwilling to carry out the role envisaged in the ToR</w:t>
            </w:r>
          </w:p>
        </w:tc>
        <w:tc>
          <w:tcPr>
            <w:tcW w:w="1260" w:type="dxa"/>
          </w:tcPr>
          <w:p w:rsidR="003B60B0" w:rsidRPr="001F70C7" w:rsidRDefault="003B60B0" w:rsidP="003B60B0">
            <w:pPr>
              <w:rPr>
                <w:rFonts w:asciiTheme="minorHAnsi" w:hAnsiTheme="minorHAnsi"/>
                <w:i/>
                <w:sz w:val="20"/>
                <w:szCs w:val="20"/>
                <w:lang w:bidi="ar-EG"/>
              </w:rPr>
            </w:pPr>
            <w:r w:rsidRPr="001F70C7">
              <w:rPr>
                <w:rFonts w:asciiTheme="minorHAnsi" w:hAnsiTheme="minorHAnsi"/>
                <w:i/>
                <w:sz w:val="20"/>
                <w:szCs w:val="20"/>
                <w:lang w:bidi="ar-EG"/>
              </w:rPr>
              <w:t>UNDP</w:t>
            </w:r>
          </w:p>
        </w:tc>
        <w:tc>
          <w:tcPr>
            <w:tcW w:w="1260" w:type="dxa"/>
          </w:tcPr>
          <w:p w:rsidR="003B60B0" w:rsidRPr="001F70C7" w:rsidRDefault="003B60B0" w:rsidP="003B60B0">
            <w:pPr>
              <w:rPr>
                <w:rFonts w:asciiTheme="minorHAnsi" w:hAnsiTheme="minorHAnsi"/>
                <w:i/>
                <w:sz w:val="20"/>
                <w:szCs w:val="20"/>
                <w:lang w:bidi="ar-EG"/>
              </w:rPr>
            </w:pPr>
          </w:p>
        </w:tc>
        <w:tc>
          <w:tcPr>
            <w:tcW w:w="1260" w:type="dxa"/>
          </w:tcPr>
          <w:p w:rsidR="003B60B0" w:rsidRPr="001F70C7" w:rsidRDefault="003B60B0" w:rsidP="003B60B0">
            <w:pPr>
              <w:rPr>
                <w:rFonts w:asciiTheme="minorHAnsi" w:hAnsiTheme="minorHAnsi"/>
                <w:i/>
                <w:sz w:val="20"/>
                <w:szCs w:val="20"/>
                <w:lang w:bidi="ar-EG"/>
              </w:rPr>
            </w:pPr>
          </w:p>
        </w:tc>
        <w:tc>
          <w:tcPr>
            <w:tcW w:w="1620" w:type="dxa"/>
          </w:tcPr>
          <w:p w:rsidR="003B60B0" w:rsidRPr="001F70C7" w:rsidRDefault="003B60B0" w:rsidP="003B60B0">
            <w:pPr>
              <w:rPr>
                <w:rFonts w:asciiTheme="minorHAnsi" w:hAnsiTheme="minorHAnsi"/>
                <w:szCs w:val="20"/>
                <w:lang w:bidi="ar-EG"/>
              </w:rPr>
            </w:pPr>
          </w:p>
        </w:tc>
      </w:tr>
    </w:tbl>
    <w:p w:rsidR="0033431A" w:rsidRPr="001F70C7" w:rsidRDefault="0033431A" w:rsidP="0033431A">
      <w:pPr>
        <w:rPr>
          <w:rFonts w:asciiTheme="minorHAnsi" w:hAnsiTheme="minorHAnsi"/>
          <w:lang w:bidi="ar-EG"/>
        </w:rPr>
      </w:pPr>
    </w:p>
    <w:p w:rsidR="0033431A" w:rsidRPr="001F70C7" w:rsidRDefault="0033431A" w:rsidP="00D109C4">
      <w:pPr>
        <w:rPr>
          <w:rFonts w:asciiTheme="minorHAnsi" w:hAnsiTheme="minorHAnsi"/>
          <w:lang w:bidi="ar-EG"/>
        </w:rPr>
      </w:pPr>
    </w:p>
    <w:sectPr w:rsidR="0033431A" w:rsidRPr="001F70C7" w:rsidSect="00827BB5">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B4" w:rsidRDefault="006E68B4">
      <w:r>
        <w:separator/>
      </w:r>
    </w:p>
  </w:endnote>
  <w:endnote w:type="continuationSeparator" w:id="0">
    <w:p w:rsidR="006E68B4" w:rsidRDefault="006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E67" w:rsidRDefault="00E02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86752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B4" w:rsidRDefault="006E68B4">
      <w:r>
        <w:separator/>
      </w:r>
    </w:p>
  </w:footnote>
  <w:footnote w:type="continuationSeparator" w:id="0">
    <w:p w:rsidR="006E68B4" w:rsidRDefault="006E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Pr="00453D4C" w:rsidRDefault="00E02E67"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Pr="00302288" w:rsidRDefault="006A590B">
    <w:pPr>
      <w:pStyle w:val="Header"/>
      <w:rPr>
        <w:b/>
        <w:szCs w:val="22"/>
      </w:rPr>
    </w:pPr>
    <w:r>
      <w:rPr>
        <w:noProof/>
        <w:sz w:val="16"/>
        <w:szCs w:val="16"/>
        <w:lang w:val="en-US"/>
      </w:rPr>
      <w:drawing>
        <wp:anchor distT="0" distB="0" distL="114300" distR="114300" simplePos="0" relativeHeight="251657728" behindDoc="1" locked="0" layoutInCell="1" allowOverlap="1" wp14:anchorId="75E8F265" wp14:editId="04A805B4">
          <wp:simplePos x="0" y="0"/>
          <wp:positionH relativeFrom="column">
            <wp:posOffset>5486400</wp:posOffset>
          </wp:positionH>
          <wp:positionV relativeFrom="paragraph">
            <wp:posOffset>-22860</wp:posOffset>
          </wp:positionV>
          <wp:extent cx="580390" cy="1143000"/>
          <wp:effectExtent l="19050" t="0" r="0" b="0"/>
          <wp:wrapNone/>
          <wp:docPr id="98" name="Picture 9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srcRect/>
                  <a:stretch>
                    <a:fillRect/>
                  </a:stretch>
                </pic:blipFill>
                <pic:spPr bwMode="auto">
                  <a:xfrm>
                    <a:off x="0" y="0"/>
                    <a:ext cx="580390" cy="1143000"/>
                  </a:xfrm>
                  <a:prstGeom prst="rect">
                    <a:avLst/>
                  </a:prstGeom>
                  <a:noFill/>
                  <a:ln w="9525">
                    <a:noFill/>
                    <a:miter lim="800000"/>
                    <a:headEnd/>
                    <a:tailEnd/>
                  </a:ln>
                </pic:spPr>
              </pic:pic>
            </a:graphicData>
          </a:graphic>
        </wp:anchor>
      </w:drawing>
    </w:r>
    <w:r w:rsidR="00E02E67" w:rsidRPr="00302288">
      <w:rPr>
        <w:b/>
        <w:szCs w:val="22"/>
      </w:rPr>
      <w:t>United Nations Development Programme</w:t>
    </w:r>
  </w:p>
  <w:p w:rsidR="00E02E67" w:rsidRDefault="00E02E67">
    <w:pPr>
      <w:pStyle w:val="Header"/>
    </w:pPr>
  </w:p>
  <w:p w:rsidR="00E02E67" w:rsidRDefault="00E02E67">
    <w:pPr>
      <w:pStyle w:val="Header"/>
    </w:pPr>
  </w:p>
  <w:p w:rsidR="00E02E67" w:rsidRDefault="00E02E67">
    <w:pPr>
      <w:pStyle w:val="Header"/>
    </w:pPr>
  </w:p>
  <w:p w:rsidR="00E02E67" w:rsidRDefault="00E02E67">
    <w:pPr>
      <w:pStyle w:val="Header"/>
    </w:pPr>
  </w:p>
  <w:p w:rsidR="00E02E67" w:rsidRDefault="00E02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pPr>
      <w:pStyle w:val="Header"/>
      <w:rPr>
        <w:b/>
        <w:szCs w:val="22"/>
      </w:rPr>
    </w:pPr>
  </w:p>
  <w:p w:rsidR="00E02E67" w:rsidRPr="00DB520F" w:rsidRDefault="00E02E67">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6709D"/>
    <w:multiLevelType w:val="hybridMultilevel"/>
    <w:tmpl w:val="1CAEC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F695D"/>
    <w:multiLevelType w:val="hybridMultilevel"/>
    <w:tmpl w:val="912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C631D"/>
    <w:multiLevelType w:val="hybridMultilevel"/>
    <w:tmpl w:val="0C3CC990"/>
    <w:lvl w:ilvl="0" w:tplc="B93A6F7A">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040C"/>
    <w:multiLevelType w:val="hybridMultilevel"/>
    <w:tmpl w:val="4266A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63158"/>
    <w:multiLevelType w:val="hybridMultilevel"/>
    <w:tmpl w:val="7E365416"/>
    <w:lvl w:ilvl="0" w:tplc="04090003">
      <w:start w:val="1"/>
      <w:numFmt w:val="bullet"/>
      <w:lvlText w:val="o"/>
      <w:lvlJc w:val="left"/>
      <w:pPr>
        <w:ind w:left="720" w:hanging="360"/>
      </w:pPr>
      <w:rPr>
        <w:rFonts w:ascii="Courier New" w:hAnsi="Courier New"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906FF"/>
    <w:multiLevelType w:val="hybridMultilevel"/>
    <w:tmpl w:val="BCF23CA4"/>
    <w:lvl w:ilvl="0" w:tplc="E03C1B24">
      <w:start w:val="14"/>
      <w:numFmt w:val="bullet"/>
      <w:lvlText w:val="-"/>
      <w:lvlJc w:val="left"/>
      <w:pPr>
        <w:ind w:left="720" w:hanging="360"/>
      </w:pPr>
      <w:rPr>
        <w:rFonts w:ascii="Calibri" w:eastAsia="Meiryo" w:hAnsi="Calibri" w:cs="Meiry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F72"/>
    <w:multiLevelType w:val="hybridMultilevel"/>
    <w:tmpl w:val="0DE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E70D8"/>
    <w:multiLevelType w:val="multilevel"/>
    <w:tmpl w:val="D43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5D0D29"/>
    <w:multiLevelType w:val="hybridMultilevel"/>
    <w:tmpl w:val="F6FEFA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FA6228"/>
    <w:multiLevelType w:val="hybridMultilevel"/>
    <w:tmpl w:val="1BA0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217E6"/>
    <w:multiLevelType w:val="hybridMultilevel"/>
    <w:tmpl w:val="3138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15026B"/>
    <w:multiLevelType w:val="hybridMultilevel"/>
    <w:tmpl w:val="DA44DE6E"/>
    <w:lvl w:ilvl="0" w:tplc="8AAA02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48EF"/>
    <w:multiLevelType w:val="hybridMultilevel"/>
    <w:tmpl w:val="F6F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16108"/>
    <w:multiLevelType w:val="hybridMultilevel"/>
    <w:tmpl w:val="A258B7E6"/>
    <w:lvl w:ilvl="0" w:tplc="9972340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D068C"/>
    <w:multiLevelType w:val="hybridMultilevel"/>
    <w:tmpl w:val="8F2C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B6C48"/>
    <w:multiLevelType w:val="multilevel"/>
    <w:tmpl w:val="54B644A6"/>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3" w15:restartNumberingAfterBreak="0">
    <w:nsid w:val="467D709E"/>
    <w:multiLevelType w:val="hybridMultilevel"/>
    <w:tmpl w:val="782EF946"/>
    <w:lvl w:ilvl="0" w:tplc="0409000B">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BD7280"/>
    <w:multiLevelType w:val="hybridMultilevel"/>
    <w:tmpl w:val="9296EC5A"/>
    <w:lvl w:ilvl="0" w:tplc="154C5C4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4854A3"/>
    <w:multiLevelType w:val="hybridMultilevel"/>
    <w:tmpl w:val="C1789B16"/>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D317F"/>
    <w:multiLevelType w:val="hybridMultilevel"/>
    <w:tmpl w:val="FAC0498E"/>
    <w:lvl w:ilvl="0" w:tplc="7A9AFAAC">
      <w:start w:val="1"/>
      <w:numFmt w:val="bullet"/>
      <w:lvlText w:val=""/>
      <w:lvlJc w:val="left"/>
      <w:pPr>
        <w:tabs>
          <w:tab w:val="num" w:pos="360"/>
        </w:tabs>
        <w:ind w:left="360" w:hanging="360"/>
      </w:pPr>
      <w:rPr>
        <w:rFonts w:ascii="Symbol" w:hAnsi="Symbol" w:hint="default"/>
        <w:sz w:val="20"/>
        <w:szCs w:val="20"/>
      </w:rPr>
    </w:lvl>
    <w:lvl w:ilvl="1" w:tplc="4BE02FD6" w:tentative="1">
      <w:start w:val="1"/>
      <w:numFmt w:val="bullet"/>
      <w:lvlText w:val="o"/>
      <w:lvlJc w:val="left"/>
      <w:pPr>
        <w:tabs>
          <w:tab w:val="num" w:pos="1440"/>
        </w:tabs>
        <w:ind w:left="1440" w:hanging="360"/>
      </w:pPr>
      <w:rPr>
        <w:rFonts w:ascii="Courier New" w:hAnsi="Courier New" w:cs="Courier New" w:hint="default"/>
      </w:rPr>
    </w:lvl>
    <w:lvl w:ilvl="2" w:tplc="82D22554" w:tentative="1">
      <w:start w:val="1"/>
      <w:numFmt w:val="bullet"/>
      <w:lvlText w:val=""/>
      <w:lvlJc w:val="left"/>
      <w:pPr>
        <w:tabs>
          <w:tab w:val="num" w:pos="2160"/>
        </w:tabs>
        <w:ind w:left="2160" w:hanging="360"/>
      </w:pPr>
      <w:rPr>
        <w:rFonts w:ascii="Wingdings" w:hAnsi="Wingdings" w:hint="default"/>
      </w:rPr>
    </w:lvl>
    <w:lvl w:ilvl="3" w:tplc="600E94CE" w:tentative="1">
      <w:start w:val="1"/>
      <w:numFmt w:val="bullet"/>
      <w:lvlText w:val=""/>
      <w:lvlJc w:val="left"/>
      <w:pPr>
        <w:tabs>
          <w:tab w:val="num" w:pos="2880"/>
        </w:tabs>
        <w:ind w:left="2880" w:hanging="360"/>
      </w:pPr>
      <w:rPr>
        <w:rFonts w:ascii="Symbol" w:hAnsi="Symbol" w:hint="default"/>
      </w:rPr>
    </w:lvl>
    <w:lvl w:ilvl="4" w:tplc="26C4A3D0" w:tentative="1">
      <w:start w:val="1"/>
      <w:numFmt w:val="bullet"/>
      <w:lvlText w:val="o"/>
      <w:lvlJc w:val="left"/>
      <w:pPr>
        <w:tabs>
          <w:tab w:val="num" w:pos="3600"/>
        </w:tabs>
        <w:ind w:left="3600" w:hanging="360"/>
      </w:pPr>
      <w:rPr>
        <w:rFonts w:ascii="Courier New" w:hAnsi="Courier New" w:cs="Courier New" w:hint="default"/>
      </w:rPr>
    </w:lvl>
    <w:lvl w:ilvl="5" w:tplc="05B41C9E" w:tentative="1">
      <w:start w:val="1"/>
      <w:numFmt w:val="bullet"/>
      <w:lvlText w:val=""/>
      <w:lvlJc w:val="left"/>
      <w:pPr>
        <w:tabs>
          <w:tab w:val="num" w:pos="4320"/>
        </w:tabs>
        <w:ind w:left="4320" w:hanging="360"/>
      </w:pPr>
      <w:rPr>
        <w:rFonts w:ascii="Wingdings" w:hAnsi="Wingdings" w:hint="default"/>
      </w:rPr>
    </w:lvl>
    <w:lvl w:ilvl="6" w:tplc="407C2BF6" w:tentative="1">
      <w:start w:val="1"/>
      <w:numFmt w:val="bullet"/>
      <w:lvlText w:val=""/>
      <w:lvlJc w:val="left"/>
      <w:pPr>
        <w:tabs>
          <w:tab w:val="num" w:pos="5040"/>
        </w:tabs>
        <w:ind w:left="5040" w:hanging="360"/>
      </w:pPr>
      <w:rPr>
        <w:rFonts w:ascii="Symbol" w:hAnsi="Symbol" w:hint="default"/>
      </w:rPr>
    </w:lvl>
    <w:lvl w:ilvl="7" w:tplc="06C62F90" w:tentative="1">
      <w:start w:val="1"/>
      <w:numFmt w:val="bullet"/>
      <w:lvlText w:val="o"/>
      <w:lvlJc w:val="left"/>
      <w:pPr>
        <w:tabs>
          <w:tab w:val="num" w:pos="5760"/>
        </w:tabs>
        <w:ind w:left="5760" w:hanging="360"/>
      </w:pPr>
      <w:rPr>
        <w:rFonts w:ascii="Courier New" w:hAnsi="Courier New" w:cs="Courier New" w:hint="default"/>
      </w:rPr>
    </w:lvl>
    <w:lvl w:ilvl="8" w:tplc="123285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F228CA"/>
    <w:multiLevelType w:val="hybridMultilevel"/>
    <w:tmpl w:val="F9E20580"/>
    <w:lvl w:ilvl="0" w:tplc="E4206198">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CF518FC"/>
    <w:multiLevelType w:val="hybridMultilevel"/>
    <w:tmpl w:val="4120F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A0551"/>
    <w:multiLevelType w:val="hybridMultilevel"/>
    <w:tmpl w:val="28D25D4A"/>
    <w:lvl w:ilvl="0" w:tplc="D4485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E2BFB"/>
    <w:multiLevelType w:val="hybridMultilevel"/>
    <w:tmpl w:val="1CAE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6" w15:restartNumberingAfterBreak="0">
    <w:nsid w:val="71150D40"/>
    <w:multiLevelType w:val="multilevel"/>
    <w:tmpl w:val="E71CCE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7229BF"/>
    <w:multiLevelType w:val="hybridMultilevel"/>
    <w:tmpl w:val="8BB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F4B22"/>
    <w:multiLevelType w:val="hybridMultilevel"/>
    <w:tmpl w:val="4AF06922"/>
    <w:lvl w:ilvl="0" w:tplc="FCC83B60">
      <w:start w:val="14"/>
      <w:numFmt w:val="bullet"/>
      <w:lvlText w:val="-"/>
      <w:lvlJc w:val="left"/>
      <w:pPr>
        <w:ind w:left="720" w:hanging="360"/>
      </w:pPr>
      <w:rPr>
        <w:rFonts w:ascii="Calibri" w:eastAsia="Meiryo" w:hAnsi="Calibri" w:cs="Meiry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4"/>
  </w:num>
  <w:num w:numId="4">
    <w:abstractNumId w:val="32"/>
  </w:num>
  <w:num w:numId="5">
    <w:abstractNumId w:val="35"/>
  </w:num>
  <w:num w:numId="6">
    <w:abstractNumId w:val="27"/>
  </w:num>
  <w:num w:numId="7">
    <w:abstractNumId w:val="25"/>
  </w:num>
  <w:num w:numId="8">
    <w:abstractNumId w:val="9"/>
  </w:num>
  <w:num w:numId="9">
    <w:abstractNumId w:val="21"/>
  </w:num>
  <w:num w:numId="10">
    <w:abstractNumId w:val="28"/>
  </w:num>
  <w:num w:numId="11">
    <w:abstractNumId w:val="23"/>
  </w:num>
  <w:num w:numId="12">
    <w:abstractNumId w:val="22"/>
  </w:num>
  <w:num w:numId="13">
    <w:abstractNumId w:val="2"/>
  </w:num>
  <w:num w:numId="14">
    <w:abstractNumId w:val="8"/>
  </w:num>
  <w:num w:numId="15">
    <w:abstractNumId w:val="29"/>
  </w:num>
  <w:num w:numId="16">
    <w:abstractNumId w:val="26"/>
  </w:num>
  <w:num w:numId="17">
    <w:abstractNumId w:val="5"/>
  </w:num>
  <w:num w:numId="18">
    <w:abstractNumId w:val="4"/>
  </w:num>
  <w:num w:numId="19">
    <w:abstractNumId w:val="18"/>
  </w:num>
  <w:num w:numId="20">
    <w:abstractNumId w:val="13"/>
  </w:num>
  <w:num w:numId="21">
    <w:abstractNumId w:val="14"/>
  </w:num>
  <w:num w:numId="22">
    <w:abstractNumId w:val="37"/>
  </w:num>
  <w:num w:numId="23">
    <w:abstractNumId w:val="1"/>
  </w:num>
  <w:num w:numId="24">
    <w:abstractNumId w:val="33"/>
  </w:num>
  <w:num w:numId="25">
    <w:abstractNumId w:val="20"/>
  </w:num>
  <w:num w:numId="26">
    <w:abstractNumId w:val="36"/>
  </w:num>
  <w:num w:numId="27">
    <w:abstractNumId w:val="19"/>
  </w:num>
  <w:num w:numId="28">
    <w:abstractNumId w:val="12"/>
  </w:num>
  <w:num w:numId="29">
    <w:abstractNumId w:val="38"/>
  </w:num>
  <w:num w:numId="30">
    <w:abstractNumId w:val="7"/>
  </w:num>
  <w:num w:numId="31">
    <w:abstractNumId w:val="24"/>
  </w:num>
  <w:num w:numId="32">
    <w:abstractNumId w:val="15"/>
  </w:num>
  <w:num w:numId="33">
    <w:abstractNumId w:val="30"/>
  </w:num>
  <w:num w:numId="34">
    <w:abstractNumId w:val="6"/>
  </w:num>
  <w:num w:numId="35">
    <w:abstractNumId w:val="17"/>
  </w:num>
  <w:num w:numId="36">
    <w:abstractNumId w:val="3"/>
  </w:num>
  <w:num w:numId="37">
    <w:abstractNumId w:val="16"/>
  </w:num>
  <w:num w:numId="3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2212B"/>
    <w:rsid w:val="00025C77"/>
    <w:rsid w:val="0002706B"/>
    <w:rsid w:val="00027AF4"/>
    <w:rsid w:val="00031E16"/>
    <w:rsid w:val="00036BAE"/>
    <w:rsid w:val="00042FC3"/>
    <w:rsid w:val="00044654"/>
    <w:rsid w:val="00044655"/>
    <w:rsid w:val="00050EC4"/>
    <w:rsid w:val="00055972"/>
    <w:rsid w:val="000748FE"/>
    <w:rsid w:val="00077787"/>
    <w:rsid w:val="0008309A"/>
    <w:rsid w:val="00084A18"/>
    <w:rsid w:val="000916E2"/>
    <w:rsid w:val="00096325"/>
    <w:rsid w:val="000A0830"/>
    <w:rsid w:val="000A60FE"/>
    <w:rsid w:val="000C1C70"/>
    <w:rsid w:val="000C4DDD"/>
    <w:rsid w:val="000E506E"/>
    <w:rsid w:val="000F17D6"/>
    <w:rsid w:val="001051CB"/>
    <w:rsid w:val="00115EED"/>
    <w:rsid w:val="00143F97"/>
    <w:rsid w:val="00146350"/>
    <w:rsid w:val="00167101"/>
    <w:rsid w:val="00173DD3"/>
    <w:rsid w:val="00194BA9"/>
    <w:rsid w:val="001A1150"/>
    <w:rsid w:val="001A2D8F"/>
    <w:rsid w:val="001B14E4"/>
    <w:rsid w:val="001B7215"/>
    <w:rsid w:val="001C5460"/>
    <w:rsid w:val="001D0B24"/>
    <w:rsid w:val="001D0F8F"/>
    <w:rsid w:val="001D2DCE"/>
    <w:rsid w:val="001F51F2"/>
    <w:rsid w:val="001F70C7"/>
    <w:rsid w:val="00204E38"/>
    <w:rsid w:val="00216441"/>
    <w:rsid w:val="00221CCB"/>
    <w:rsid w:val="00226D1B"/>
    <w:rsid w:val="00233370"/>
    <w:rsid w:val="00237DBC"/>
    <w:rsid w:val="00246539"/>
    <w:rsid w:val="00254F75"/>
    <w:rsid w:val="00274AD6"/>
    <w:rsid w:val="0028717F"/>
    <w:rsid w:val="00296782"/>
    <w:rsid w:val="002A6344"/>
    <w:rsid w:val="002A730A"/>
    <w:rsid w:val="002A7441"/>
    <w:rsid w:val="002C133E"/>
    <w:rsid w:val="002D17F8"/>
    <w:rsid w:val="002D49DD"/>
    <w:rsid w:val="002D7ADF"/>
    <w:rsid w:val="00302288"/>
    <w:rsid w:val="0030798F"/>
    <w:rsid w:val="00310D0E"/>
    <w:rsid w:val="00314289"/>
    <w:rsid w:val="00314B45"/>
    <w:rsid w:val="00321457"/>
    <w:rsid w:val="00323613"/>
    <w:rsid w:val="003315F6"/>
    <w:rsid w:val="0033431A"/>
    <w:rsid w:val="00335154"/>
    <w:rsid w:val="003426A1"/>
    <w:rsid w:val="00355D2A"/>
    <w:rsid w:val="003714D3"/>
    <w:rsid w:val="00372F22"/>
    <w:rsid w:val="003747AD"/>
    <w:rsid w:val="00386971"/>
    <w:rsid w:val="00387276"/>
    <w:rsid w:val="00394C21"/>
    <w:rsid w:val="00396601"/>
    <w:rsid w:val="00396EB2"/>
    <w:rsid w:val="003B3A33"/>
    <w:rsid w:val="003B60B0"/>
    <w:rsid w:val="003D728C"/>
    <w:rsid w:val="003E31EA"/>
    <w:rsid w:val="003E6852"/>
    <w:rsid w:val="003F2425"/>
    <w:rsid w:val="003F77BC"/>
    <w:rsid w:val="003F7BF4"/>
    <w:rsid w:val="00406DCE"/>
    <w:rsid w:val="0043121A"/>
    <w:rsid w:val="00445633"/>
    <w:rsid w:val="004501B9"/>
    <w:rsid w:val="00453D4C"/>
    <w:rsid w:val="00483E6D"/>
    <w:rsid w:val="00486908"/>
    <w:rsid w:val="0049415E"/>
    <w:rsid w:val="004B1784"/>
    <w:rsid w:val="004B633B"/>
    <w:rsid w:val="004C427B"/>
    <w:rsid w:val="004D16E4"/>
    <w:rsid w:val="004D2228"/>
    <w:rsid w:val="004F2706"/>
    <w:rsid w:val="004F2A0D"/>
    <w:rsid w:val="004F4542"/>
    <w:rsid w:val="005106F3"/>
    <w:rsid w:val="00513AC5"/>
    <w:rsid w:val="005151A6"/>
    <w:rsid w:val="00521FA0"/>
    <w:rsid w:val="00524117"/>
    <w:rsid w:val="005279BA"/>
    <w:rsid w:val="005722AF"/>
    <w:rsid w:val="00573FB1"/>
    <w:rsid w:val="005859CD"/>
    <w:rsid w:val="00586716"/>
    <w:rsid w:val="005A7714"/>
    <w:rsid w:val="005B2099"/>
    <w:rsid w:val="005C44F6"/>
    <w:rsid w:val="005C5C1D"/>
    <w:rsid w:val="005F41A2"/>
    <w:rsid w:val="00603A45"/>
    <w:rsid w:val="00615FEA"/>
    <w:rsid w:val="00621C31"/>
    <w:rsid w:val="00626B6E"/>
    <w:rsid w:val="00634C6E"/>
    <w:rsid w:val="006428D0"/>
    <w:rsid w:val="006615C8"/>
    <w:rsid w:val="00665FAC"/>
    <w:rsid w:val="006703D0"/>
    <w:rsid w:val="00681937"/>
    <w:rsid w:val="006A05E3"/>
    <w:rsid w:val="006A14D2"/>
    <w:rsid w:val="006A590B"/>
    <w:rsid w:val="006B15BA"/>
    <w:rsid w:val="006C3698"/>
    <w:rsid w:val="006D2C73"/>
    <w:rsid w:val="006E3197"/>
    <w:rsid w:val="006E68B4"/>
    <w:rsid w:val="006F2142"/>
    <w:rsid w:val="006F47AD"/>
    <w:rsid w:val="00715EDA"/>
    <w:rsid w:val="00715F0B"/>
    <w:rsid w:val="00724879"/>
    <w:rsid w:val="007413B9"/>
    <w:rsid w:val="00760587"/>
    <w:rsid w:val="007622B3"/>
    <w:rsid w:val="007652A0"/>
    <w:rsid w:val="00770DC8"/>
    <w:rsid w:val="0077331E"/>
    <w:rsid w:val="007738CD"/>
    <w:rsid w:val="00786926"/>
    <w:rsid w:val="007877D6"/>
    <w:rsid w:val="007878A9"/>
    <w:rsid w:val="007938D0"/>
    <w:rsid w:val="007A0CCB"/>
    <w:rsid w:val="007B1D5A"/>
    <w:rsid w:val="007C129A"/>
    <w:rsid w:val="007D792E"/>
    <w:rsid w:val="00817D4A"/>
    <w:rsid w:val="008224ED"/>
    <w:rsid w:val="00826EA0"/>
    <w:rsid w:val="0082707E"/>
    <w:rsid w:val="00827BB5"/>
    <w:rsid w:val="00831C87"/>
    <w:rsid w:val="008345BC"/>
    <w:rsid w:val="008443F5"/>
    <w:rsid w:val="008452D0"/>
    <w:rsid w:val="008524B8"/>
    <w:rsid w:val="0086371F"/>
    <w:rsid w:val="0086752B"/>
    <w:rsid w:val="00881408"/>
    <w:rsid w:val="00881CC7"/>
    <w:rsid w:val="008835C6"/>
    <w:rsid w:val="00886C14"/>
    <w:rsid w:val="00894D47"/>
    <w:rsid w:val="008B5186"/>
    <w:rsid w:val="008B681D"/>
    <w:rsid w:val="008C2EDC"/>
    <w:rsid w:val="008C6272"/>
    <w:rsid w:val="008D2B08"/>
    <w:rsid w:val="008D486A"/>
    <w:rsid w:val="008E7428"/>
    <w:rsid w:val="008F0C7A"/>
    <w:rsid w:val="008F2A66"/>
    <w:rsid w:val="008F7F43"/>
    <w:rsid w:val="00901A9E"/>
    <w:rsid w:val="00904D59"/>
    <w:rsid w:val="00905FEF"/>
    <w:rsid w:val="00912142"/>
    <w:rsid w:val="009755CD"/>
    <w:rsid w:val="009775E4"/>
    <w:rsid w:val="0098237C"/>
    <w:rsid w:val="0098604D"/>
    <w:rsid w:val="009914EE"/>
    <w:rsid w:val="00991FF7"/>
    <w:rsid w:val="009A1B61"/>
    <w:rsid w:val="009A38BA"/>
    <w:rsid w:val="009B27B3"/>
    <w:rsid w:val="009B38D1"/>
    <w:rsid w:val="009C0CCB"/>
    <w:rsid w:val="009D1644"/>
    <w:rsid w:val="009D40D0"/>
    <w:rsid w:val="009D4C0D"/>
    <w:rsid w:val="00A039B4"/>
    <w:rsid w:val="00A0427B"/>
    <w:rsid w:val="00A04EB0"/>
    <w:rsid w:val="00A075E2"/>
    <w:rsid w:val="00A16708"/>
    <w:rsid w:val="00A224CB"/>
    <w:rsid w:val="00A433F8"/>
    <w:rsid w:val="00A44EC7"/>
    <w:rsid w:val="00A51D51"/>
    <w:rsid w:val="00A60C51"/>
    <w:rsid w:val="00A61DC1"/>
    <w:rsid w:val="00A64F0F"/>
    <w:rsid w:val="00A67E7A"/>
    <w:rsid w:val="00A7443B"/>
    <w:rsid w:val="00A822B9"/>
    <w:rsid w:val="00A83AE5"/>
    <w:rsid w:val="00A919AB"/>
    <w:rsid w:val="00AA2141"/>
    <w:rsid w:val="00AB5BEA"/>
    <w:rsid w:val="00AC1D1C"/>
    <w:rsid w:val="00AC5549"/>
    <w:rsid w:val="00AD658B"/>
    <w:rsid w:val="00AE2D00"/>
    <w:rsid w:val="00AE5A78"/>
    <w:rsid w:val="00B04FE3"/>
    <w:rsid w:val="00B13319"/>
    <w:rsid w:val="00B165E7"/>
    <w:rsid w:val="00B1755C"/>
    <w:rsid w:val="00B24857"/>
    <w:rsid w:val="00B258EA"/>
    <w:rsid w:val="00B30AD4"/>
    <w:rsid w:val="00B355E2"/>
    <w:rsid w:val="00B3728F"/>
    <w:rsid w:val="00B539A7"/>
    <w:rsid w:val="00B65F09"/>
    <w:rsid w:val="00B718A2"/>
    <w:rsid w:val="00B849D3"/>
    <w:rsid w:val="00BA54AD"/>
    <w:rsid w:val="00BB1A44"/>
    <w:rsid w:val="00BB3960"/>
    <w:rsid w:val="00BB4C36"/>
    <w:rsid w:val="00BB5B17"/>
    <w:rsid w:val="00BC49EF"/>
    <w:rsid w:val="00BC677F"/>
    <w:rsid w:val="00BD62B7"/>
    <w:rsid w:val="00BE1605"/>
    <w:rsid w:val="00C0080E"/>
    <w:rsid w:val="00C06C96"/>
    <w:rsid w:val="00C11AD6"/>
    <w:rsid w:val="00C148B0"/>
    <w:rsid w:val="00C15062"/>
    <w:rsid w:val="00C27FDD"/>
    <w:rsid w:val="00C57D23"/>
    <w:rsid w:val="00C66C2F"/>
    <w:rsid w:val="00C673C6"/>
    <w:rsid w:val="00C74210"/>
    <w:rsid w:val="00C86AE1"/>
    <w:rsid w:val="00C905BD"/>
    <w:rsid w:val="00C95281"/>
    <w:rsid w:val="00CC5972"/>
    <w:rsid w:val="00CC631B"/>
    <w:rsid w:val="00CD3360"/>
    <w:rsid w:val="00CE2687"/>
    <w:rsid w:val="00CE3319"/>
    <w:rsid w:val="00CE6AE2"/>
    <w:rsid w:val="00D0125C"/>
    <w:rsid w:val="00D04593"/>
    <w:rsid w:val="00D109C4"/>
    <w:rsid w:val="00D11558"/>
    <w:rsid w:val="00D12247"/>
    <w:rsid w:val="00D134AB"/>
    <w:rsid w:val="00D14770"/>
    <w:rsid w:val="00D2605B"/>
    <w:rsid w:val="00D260B0"/>
    <w:rsid w:val="00D26CC3"/>
    <w:rsid w:val="00D30896"/>
    <w:rsid w:val="00D32F87"/>
    <w:rsid w:val="00D35AF5"/>
    <w:rsid w:val="00D36D9B"/>
    <w:rsid w:val="00D45B81"/>
    <w:rsid w:val="00D47A71"/>
    <w:rsid w:val="00D94B33"/>
    <w:rsid w:val="00DA5D4E"/>
    <w:rsid w:val="00DB3EC7"/>
    <w:rsid w:val="00DB520F"/>
    <w:rsid w:val="00DB7749"/>
    <w:rsid w:val="00DB7F61"/>
    <w:rsid w:val="00DD2826"/>
    <w:rsid w:val="00DD664C"/>
    <w:rsid w:val="00DE355F"/>
    <w:rsid w:val="00DE399D"/>
    <w:rsid w:val="00DE3CB4"/>
    <w:rsid w:val="00DE4970"/>
    <w:rsid w:val="00E02E67"/>
    <w:rsid w:val="00E0643C"/>
    <w:rsid w:val="00E07074"/>
    <w:rsid w:val="00E102E8"/>
    <w:rsid w:val="00E17661"/>
    <w:rsid w:val="00E17698"/>
    <w:rsid w:val="00E33DCE"/>
    <w:rsid w:val="00E54119"/>
    <w:rsid w:val="00E546CB"/>
    <w:rsid w:val="00E663CF"/>
    <w:rsid w:val="00E671EF"/>
    <w:rsid w:val="00E71356"/>
    <w:rsid w:val="00E73406"/>
    <w:rsid w:val="00E773F5"/>
    <w:rsid w:val="00EA30D6"/>
    <w:rsid w:val="00EA3D57"/>
    <w:rsid w:val="00EB37A2"/>
    <w:rsid w:val="00ED2613"/>
    <w:rsid w:val="00ED3719"/>
    <w:rsid w:val="00ED7742"/>
    <w:rsid w:val="00EE3FDC"/>
    <w:rsid w:val="00EF6275"/>
    <w:rsid w:val="00EF630B"/>
    <w:rsid w:val="00F14175"/>
    <w:rsid w:val="00F14D21"/>
    <w:rsid w:val="00F220D8"/>
    <w:rsid w:val="00F2477F"/>
    <w:rsid w:val="00F30150"/>
    <w:rsid w:val="00F358EA"/>
    <w:rsid w:val="00F4635B"/>
    <w:rsid w:val="00F701F9"/>
    <w:rsid w:val="00F77E8B"/>
    <w:rsid w:val="00F818DC"/>
    <w:rsid w:val="00F97642"/>
    <w:rsid w:val="00FA31C3"/>
    <w:rsid w:val="00FC2A69"/>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5B96E9B-E217-49A6-B17F-DB0B12F7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31"/>
    <w:pPr>
      <w:spacing w:after="60"/>
      <w:jc w:val="both"/>
    </w:pPr>
    <w:rPr>
      <w:rFonts w:ascii="Arial" w:hAnsi="Arial"/>
      <w:sz w:val="22"/>
      <w:szCs w:val="24"/>
      <w:lang w:val="en-GB"/>
    </w:rPr>
  </w:style>
  <w:style w:type="paragraph" w:styleId="Heading1">
    <w:name w:val="heading 1"/>
    <w:basedOn w:val="Normal"/>
    <w:next w:val="Normal"/>
    <w:link w:val="Heading1Char"/>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ootnote Text Char1,single space Char"/>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DocumentMap">
    <w:name w:val="Document Map"/>
    <w:basedOn w:val="Normal"/>
    <w:semiHidden/>
    <w:rsid w:val="00042FC3"/>
    <w:pPr>
      <w:shd w:val="clear" w:color="auto" w:fill="000080"/>
    </w:pPr>
    <w:rPr>
      <w:rFonts w:ascii="Tahoma" w:hAnsi="Tahoma" w:cs="Tahoma"/>
      <w:sz w:val="20"/>
      <w:szCs w:val="20"/>
    </w:rPr>
  </w:style>
  <w:style w:type="character" w:customStyle="1" w:styleId="style471">
    <w:name w:val="style471"/>
    <w:basedOn w:val="DefaultParagraphFont"/>
    <w:rsid w:val="00C0080E"/>
    <w:rPr>
      <w:sz w:val="14"/>
      <w:szCs w:val="14"/>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ootnote Text Char1 Char1"/>
    <w:link w:val="FootnoteText"/>
    <w:rsid w:val="00C57D23"/>
    <w:rPr>
      <w:rFonts w:ascii="Courier" w:hAnsi="Courier"/>
      <w:sz w:val="22"/>
    </w:rPr>
  </w:style>
  <w:style w:type="character" w:styleId="Strong">
    <w:name w:val="Strong"/>
    <w:basedOn w:val="DefaultParagraphFont"/>
    <w:uiPriority w:val="22"/>
    <w:qFormat/>
    <w:rsid w:val="00817D4A"/>
    <w:rPr>
      <w:b/>
      <w:bCs/>
    </w:rPr>
  </w:style>
  <w:style w:type="character" w:customStyle="1" w:styleId="Heading1Char">
    <w:name w:val="Heading 1 Char"/>
    <w:basedOn w:val="DefaultParagraphFont"/>
    <w:link w:val="Heading1"/>
    <w:rsid w:val="00621C31"/>
    <w:rPr>
      <w:rFonts w:ascii="Century Gothic" w:hAnsi="Century Gothic"/>
      <w:b/>
      <w:smallCaps/>
      <w:spacing w:val="-2"/>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0655682">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98875663">
      <w:bodyDiv w:val="1"/>
      <w:marLeft w:val="0"/>
      <w:marRight w:val="0"/>
      <w:marTop w:val="0"/>
      <w:marBottom w:val="0"/>
      <w:divBdr>
        <w:top w:val="none" w:sz="0" w:space="0" w:color="auto"/>
        <w:left w:val="none" w:sz="0" w:space="0" w:color="auto"/>
        <w:bottom w:val="none" w:sz="0" w:space="0" w:color="auto"/>
        <w:right w:val="none" w:sz="0" w:space="0" w:color="auto"/>
      </w:divBdr>
      <w:divsChild>
        <w:div w:id="102846495">
          <w:marLeft w:val="0"/>
          <w:marRight w:val="0"/>
          <w:marTop w:val="0"/>
          <w:marBottom w:val="0"/>
          <w:divBdr>
            <w:top w:val="none" w:sz="0" w:space="0" w:color="auto"/>
            <w:left w:val="none" w:sz="0" w:space="0" w:color="auto"/>
            <w:bottom w:val="none" w:sz="0" w:space="0" w:color="auto"/>
            <w:right w:val="none" w:sz="0" w:space="0" w:color="auto"/>
          </w:divBdr>
          <w:divsChild>
            <w:div w:id="1914729687">
              <w:marLeft w:val="0"/>
              <w:marRight w:val="0"/>
              <w:marTop w:val="525"/>
              <w:marBottom w:val="0"/>
              <w:divBdr>
                <w:top w:val="none" w:sz="0" w:space="0" w:color="auto"/>
                <w:left w:val="none" w:sz="0" w:space="0" w:color="auto"/>
                <w:bottom w:val="none" w:sz="0" w:space="0" w:color="auto"/>
                <w:right w:val="none" w:sz="0" w:space="0" w:color="auto"/>
              </w:divBdr>
              <w:divsChild>
                <w:div w:id="1562599043">
                  <w:marLeft w:val="0"/>
                  <w:marRight w:val="0"/>
                  <w:marTop w:val="0"/>
                  <w:marBottom w:val="0"/>
                  <w:divBdr>
                    <w:top w:val="none" w:sz="0" w:space="0" w:color="auto"/>
                    <w:left w:val="none" w:sz="0" w:space="0" w:color="auto"/>
                    <w:bottom w:val="none" w:sz="0" w:space="0" w:color="auto"/>
                    <w:right w:val="none" w:sz="0" w:space="0" w:color="auto"/>
                  </w:divBdr>
                  <w:divsChild>
                    <w:div w:id="345333459">
                      <w:marLeft w:val="0"/>
                      <w:marRight w:val="300"/>
                      <w:marTop w:val="0"/>
                      <w:marBottom w:val="0"/>
                      <w:divBdr>
                        <w:top w:val="none" w:sz="0" w:space="0" w:color="auto"/>
                        <w:left w:val="none" w:sz="0" w:space="0" w:color="auto"/>
                        <w:bottom w:val="none" w:sz="0" w:space="0" w:color="auto"/>
                        <w:right w:val="none" w:sz="0" w:space="0" w:color="auto"/>
                      </w:divBdr>
                      <w:divsChild>
                        <w:div w:id="426774503">
                          <w:marLeft w:val="0"/>
                          <w:marRight w:val="0"/>
                          <w:marTop w:val="0"/>
                          <w:marBottom w:val="0"/>
                          <w:divBdr>
                            <w:top w:val="none" w:sz="0" w:space="0" w:color="auto"/>
                            <w:left w:val="none" w:sz="0" w:space="0" w:color="auto"/>
                            <w:bottom w:val="none" w:sz="0" w:space="0" w:color="auto"/>
                            <w:right w:val="none" w:sz="0" w:space="0" w:color="auto"/>
                          </w:divBdr>
                          <w:divsChild>
                            <w:div w:id="626813606">
                              <w:marLeft w:val="0"/>
                              <w:marRight w:val="0"/>
                              <w:marTop w:val="0"/>
                              <w:marBottom w:val="0"/>
                              <w:divBdr>
                                <w:top w:val="none" w:sz="0" w:space="0" w:color="auto"/>
                                <w:left w:val="none" w:sz="0" w:space="0" w:color="auto"/>
                                <w:bottom w:val="none" w:sz="0" w:space="0" w:color="auto"/>
                                <w:right w:val="none" w:sz="0" w:space="0" w:color="auto"/>
                              </w:divBdr>
                              <w:divsChild>
                                <w:div w:id="1769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41302">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95767104">
      <w:bodyDiv w:val="1"/>
      <w:marLeft w:val="0"/>
      <w:marRight w:val="0"/>
      <w:marTop w:val="0"/>
      <w:marBottom w:val="0"/>
      <w:divBdr>
        <w:top w:val="none" w:sz="0" w:space="0" w:color="auto"/>
        <w:left w:val="none" w:sz="0" w:space="0" w:color="auto"/>
        <w:bottom w:val="none" w:sz="0" w:space="0" w:color="auto"/>
        <w:right w:val="none" w:sz="0" w:space="0" w:color="auto"/>
      </w:divBdr>
      <w:divsChild>
        <w:div w:id="695158371">
          <w:marLeft w:val="0"/>
          <w:marRight w:val="0"/>
          <w:marTop w:val="0"/>
          <w:marBottom w:val="0"/>
          <w:divBdr>
            <w:top w:val="none" w:sz="0" w:space="0" w:color="auto"/>
            <w:left w:val="none" w:sz="0" w:space="0" w:color="auto"/>
            <w:bottom w:val="none" w:sz="0" w:space="0" w:color="auto"/>
            <w:right w:val="none" w:sz="0" w:space="0" w:color="auto"/>
          </w:divBdr>
          <w:divsChild>
            <w:div w:id="1610239189">
              <w:marLeft w:val="0"/>
              <w:marRight w:val="0"/>
              <w:marTop w:val="525"/>
              <w:marBottom w:val="0"/>
              <w:divBdr>
                <w:top w:val="none" w:sz="0" w:space="0" w:color="auto"/>
                <w:left w:val="none" w:sz="0" w:space="0" w:color="auto"/>
                <w:bottom w:val="none" w:sz="0" w:space="0" w:color="auto"/>
                <w:right w:val="none" w:sz="0" w:space="0" w:color="auto"/>
              </w:divBdr>
              <w:divsChild>
                <w:div w:id="1208181909">
                  <w:marLeft w:val="0"/>
                  <w:marRight w:val="0"/>
                  <w:marTop w:val="0"/>
                  <w:marBottom w:val="0"/>
                  <w:divBdr>
                    <w:top w:val="none" w:sz="0" w:space="0" w:color="auto"/>
                    <w:left w:val="none" w:sz="0" w:space="0" w:color="auto"/>
                    <w:bottom w:val="none" w:sz="0" w:space="0" w:color="auto"/>
                    <w:right w:val="none" w:sz="0" w:space="0" w:color="auto"/>
                  </w:divBdr>
                  <w:divsChild>
                    <w:div w:id="1067457066">
                      <w:marLeft w:val="0"/>
                      <w:marRight w:val="300"/>
                      <w:marTop w:val="0"/>
                      <w:marBottom w:val="0"/>
                      <w:divBdr>
                        <w:top w:val="none" w:sz="0" w:space="0" w:color="auto"/>
                        <w:left w:val="none" w:sz="0" w:space="0" w:color="auto"/>
                        <w:bottom w:val="none" w:sz="0" w:space="0" w:color="auto"/>
                        <w:right w:val="none" w:sz="0" w:space="0" w:color="auto"/>
                      </w:divBdr>
                      <w:divsChild>
                        <w:div w:id="1212155843">
                          <w:marLeft w:val="0"/>
                          <w:marRight w:val="300"/>
                          <w:marTop w:val="0"/>
                          <w:marBottom w:val="0"/>
                          <w:divBdr>
                            <w:top w:val="none" w:sz="0" w:space="0" w:color="auto"/>
                            <w:left w:val="none" w:sz="0" w:space="0" w:color="auto"/>
                            <w:bottom w:val="none" w:sz="0" w:space="0" w:color="auto"/>
                            <w:right w:val="none" w:sz="0" w:space="0" w:color="auto"/>
                          </w:divBdr>
                          <w:divsChild>
                            <w:div w:id="1745253316">
                              <w:marLeft w:val="0"/>
                              <w:marRight w:val="0"/>
                              <w:marTop w:val="0"/>
                              <w:marBottom w:val="0"/>
                              <w:divBdr>
                                <w:top w:val="none" w:sz="0" w:space="0" w:color="auto"/>
                                <w:left w:val="none" w:sz="0" w:space="0" w:color="auto"/>
                                <w:bottom w:val="none" w:sz="0" w:space="0" w:color="auto"/>
                                <w:right w:val="none" w:sz="0" w:space="0" w:color="auto"/>
                              </w:divBdr>
                              <w:divsChild>
                                <w:div w:id="1672758630">
                                  <w:marLeft w:val="0"/>
                                  <w:marRight w:val="0"/>
                                  <w:marTop w:val="0"/>
                                  <w:marBottom w:val="0"/>
                                  <w:divBdr>
                                    <w:top w:val="none" w:sz="0" w:space="0" w:color="auto"/>
                                    <w:left w:val="none" w:sz="0" w:space="0" w:color="auto"/>
                                    <w:bottom w:val="none" w:sz="0" w:space="0" w:color="auto"/>
                                    <w:right w:val="none" w:sz="0" w:space="0" w:color="auto"/>
                                  </w:divBdr>
                                  <w:divsChild>
                                    <w:div w:id="8299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21602253">
      <w:bodyDiv w:val="1"/>
      <w:marLeft w:val="0"/>
      <w:marRight w:val="0"/>
      <w:marTop w:val="0"/>
      <w:marBottom w:val="0"/>
      <w:divBdr>
        <w:top w:val="none" w:sz="0" w:space="0" w:color="auto"/>
        <w:left w:val="none" w:sz="0" w:space="0" w:color="auto"/>
        <w:bottom w:val="none" w:sz="0" w:space="0" w:color="auto"/>
        <w:right w:val="none" w:sz="0" w:space="0" w:color="auto"/>
      </w:divBdr>
      <w:divsChild>
        <w:div w:id="239218661">
          <w:marLeft w:val="0"/>
          <w:marRight w:val="0"/>
          <w:marTop w:val="2220"/>
          <w:marBottom w:val="0"/>
          <w:divBdr>
            <w:top w:val="none" w:sz="0" w:space="0" w:color="auto"/>
            <w:left w:val="none" w:sz="0" w:space="0" w:color="auto"/>
            <w:bottom w:val="none" w:sz="0" w:space="0" w:color="auto"/>
            <w:right w:val="none" w:sz="0" w:space="0" w:color="auto"/>
          </w:divBdr>
          <w:divsChild>
            <w:div w:id="812990696">
              <w:marLeft w:val="0"/>
              <w:marRight w:val="0"/>
              <w:marTop w:val="150"/>
              <w:marBottom w:val="0"/>
              <w:divBdr>
                <w:top w:val="none" w:sz="0" w:space="0" w:color="auto"/>
                <w:left w:val="none" w:sz="0" w:space="0" w:color="auto"/>
                <w:bottom w:val="none" w:sz="0" w:space="0" w:color="auto"/>
                <w:right w:val="none" w:sz="0" w:space="0" w:color="auto"/>
              </w:divBdr>
              <w:divsChild>
                <w:div w:id="111944327">
                  <w:marLeft w:val="0"/>
                  <w:marRight w:val="0"/>
                  <w:marTop w:val="0"/>
                  <w:marBottom w:val="150"/>
                  <w:divBdr>
                    <w:top w:val="none" w:sz="0" w:space="0" w:color="auto"/>
                    <w:left w:val="none" w:sz="0" w:space="0" w:color="auto"/>
                    <w:bottom w:val="none" w:sz="0" w:space="0" w:color="auto"/>
                    <w:right w:val="none" w:sz="0" w:space="0" w:color="auto"/>
                  </w:divBdr>
                  <w:divsChild>
                    <w:div w:id="328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content.undp.org/go/prescriptive/Project-Management---Prescriptive-Content-Documents/download/?d_id=1266195&am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2015-12-01T15:00:00+00:00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1162</Value>
      <Value>1</Value>
      <Value>763</Value>
    </TaxCatchAll>
    <c4e2ab2cc9354bbf9064eeb465a566ea xmlns="1ed4137b-41b2-488b-8250-6d369ec27664">
      <Terms xmlns="http://schemas.microsoft.com/office/infopath/2007/PartnerControls"/>
    </c4e2ab2cc9354bbf9064eeb465a566ea>
    <UndpProjectNo xmlns="1ed4137b-41b2-488b-8250-6d369ec27664">00094955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ATLASPDC-4-76141</_dlc_DocId>
    <_dlc_DocIdUrl xmlns="f1161f5b-24a3-4c2d-bc81-44cb9325e8ee">
      <Url>https://info.undp.org/docs/pdc/_layouts/DocIdRedir.aspx?ID=ATLASPDC-4-76141</Url>
      <Description>ATLASPDC-4-76141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CB37FB8-A6E1-40DD-A132-71A88DC2CA32}">
  <ds:schemaRefs>
    <ds:schemaRef ds:uri="http://schemas.microsoft.com/sharepoint/events"/>
  </ds:schemaRefs>
</ds:datastoreItem>
</file>

<file path=customXml/itemProps2.xml><?xml version="1.0" encoding="utf-8"?>
<ds:datastoreItem xmlns:ds="http://schemas.openxmlformats.org/officeDocument/2006/customXml" ds:itemID="{5E9BB9E3-5509-4920-AFD2-68EB10ED08AD}">
  <ds:schemaRefs>
    <ds:schemaRef ds:uri="Microsoft.SharePoint.Taxonomy.ContentTypeSync"/>
  </ds:schemaRefs>
</ds:datastoreItem>
</file>

<file path=customXml/itemProps3.xml><?xml version="1.0" encoding="utf-8"?>
<ds:datastoreItem xmlns:ds="http://schemas.openxmlformats.org/officeDocument/2006/customXml" ds:itemID="{E493DCAA-C8AF-42F9-A8F1-703AD0C60AEF}"/>
</file>

<file path=customXml/itemProps4.xml><?xml version="1.0" encoding="utf-8"?>
<ds:datastoreItem xmlns:ds="http://schemas.openxmlformats.org/officeDocument/2006/customXml" ds:itemID="{891FF818-91AC-4A17-A551-F3E1DBEB450F}">
  <ds:schemaRefs>
    <ds:schemaRef ds:uri="http://schemas.microsoft.com/sharepoint/v3/contenttype/forms"/>
  </ds:schemaRefs>
</ds:datastoreItem>
</file>

<file path=customXml/itemProps5.xml><?xml version="1.0" encoding="utf-8"?>
<ds:datastoreItem xmlns:ds="http://schemas.openxmlformats.org/officeDocument/2006/customXml" ds:itemID="{46103313-ED03-4D8F-AD14-5787479B8EFF}">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PNUD CRS ALC</Company>
  <LinksUpToDate>false</LinksUpToDate>
  <CharactersWithSpaces>13136</CharactersWithSpaces>
  <SharedDoc>false</SharedDoc>
  <HLinks>
    <vt:vector size="6" baseType="variant">
      <vt:variant>
        <vt:i4>4587570</vt:i4>
      </vt:variant>
      <vt:variant>
        <vt:i4>3</vt:i4>
      </vt:variant>
      <vt:variant>
        <vt:i4>0</vt:i4>
      </vt:variant>
      <vt:variant>
        <vt:i4>5</vt:i4>
      </vt:variant>
      <vt:variant>
        <vt:lpwstr>http://content.undp.org/go/prescriptive/Project-Management---Prescriptive-Content-Documents/download/?d_id=1266195&amp;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 SDG Advocacy</dc:title>
  <dc:subject>Project Management</dc:subject>
  <dc:creator>UNDP</dc:creator>
  <cp:keywords/>
  <dc:description>Standard format for the Initiation Plan</dc:description>
  <cp:lastModifiedBy>rana aly</cp:lastModifiedBy>
  <cp:revision>2</cp:revision>
  <cp:lastPrinted>2016-04-11T07:50:00Z</cp:lastPrinted>
  <dcterms:created xsi:type="dcterms:W3CDTF">2016-05-04T10:21:00Z</dcterms:created>
  <dcterms:modified xsi:type="dcterms:W3CDTF">2016-05-04T10:21:00Z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1162;#ARE|bc512c05-a094-48b5-a16a-7d4b9e359864</vt:lpwstr>
  </property>
  <property fmtid="{D5CDD505-2E9C-101B-9397-08002B2CF9AE}" pid="10" name="Atlas Document Status">
    <vt:lpwstr>763;#Draft|121d40a5-e62e-4d42-82e4-d6d12003de0a</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y fmtid="{D5CDD505-2E9C-101B-9397-08002B2CF9AE}" pid="14" name="UNDPFocusAreas">
    <vt:lpwstr/>
  </property>
  <property fmtid="{D5CDD505-2E9C-101B-9397-08002B2CF9AE}" pid="15" name="Atlas Document Type">
    <vt:lpwstr>1110;#Prodoc|099f975e-b4d9-4bba-a499-dbcc387c61ad</vt:lpwstr>
  </property>
  <property fmtid="{D5CDD505-2E9C-101B-9397-08002B2CF9AE}" pid="16" name="_dlc_DocIdItemGuid">
    <vt:lpwstr>59d07acc-b43f-4589-81cb-bad25ef5b999</vt:lpwstr>
  </property>
  <property fmtid="{D5CDD505-2E9C-101B-9397-08002B2CF9AE}" pid="17" name="DocumentSetDescription">
    <vt:lpwstr/>
  </property>
  <property fmtid="{D5CDD505-2E9C-101B-9397-08002B2CF9AE}" pid="18" name="URL">
    <vt:lpwstr/>
  </property>
</Properties>
</file>